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270EE" w14:textId="33F87EE5" w:rsidR="009B7375" w:rsidRDefault="009B7375" w:rsidP="009B7375">
      <w:pPr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noProof/>
          <w:sz w:val="44"/>
          <w:szCs w:val="44"/>
        </w:rPr>
        <w:drawing>
          <wp:inline distT="0" distB="0" distL="0" distR="0" wp14:anchorId="600175D6" wp14:editId="0B826CFB">
            <wp:extent cx="1424940" cy="777240"/>
            <wp:effectExtent l="0" t="0" r="3810" b="3810"/>
            <wp:docPr id="1095736279" name="Picture 1" descr="A whee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eel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pperplate Gothic Bold" w:hAnsi="Copperplate Gothic Bold"/>
          <w:sz w:val="44"/>
          <w:szCs w:val="44"/>
        </w:rPr>
        <w:t xml:space="preserve"> </w:t>
      </w:r>
      <w:r>
        <w:rPr>
          <w:rFonts w:ascii="Copperplate Gothic Bold" w:hAnsi="Copperplate Gothic Bold"/>
          <w:sz w:val="40"/>
          <w:szCs w:val="40"/>
        </w:rPr>
        <w:t>HIGHLEY PARISH COUNCIL</w:t>
      </w:r>
    </w:p>
    <w:p w14:paraId="65831A4C" w14:textId="77777777" w:rsidR="009B7375" w:rsidRDefault="009B7375" w:rsidP="009B7375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Minutes of the Highley Parish Council Meeting held in the library of The Severn Centre on Tuesday 3</w:t>
      </w:r>
      <w:r>
        <w:rPr>
          <w:rFonts w:asciiTheme="majorHAnsi" w:hAnsiTheme="majorHAnsi"/>
          <w:b/>
          <w:bCs/>
          <w:sz w:val="28"/>
          <w:szCs w:val="28"/>
          <w:vertAlign w:val="superscript"/>
        </w:rPr>
        <w:t>rd</w:t>
      </w:r>
      <w:r>
        <w:rPr>
          <w:rFonts w:asciiTheme="majorHAnsi" w:hAnsiTheme="majorHAnsi"/>
          <w:b/>
          <w:bCs/>
          <w:sz w:val="28"/>
          <w:szCs w:val="28"/>
        </w:rPr>
        <w:t xml:space="preserve"> December 2024 at 7pm</w:t>
      </w:r>
    </w:p>
    <w:p w14:paraId="7194CC85" w14:textId="77777777" w:rsidR="009B7375" w:rsidRDefault="009B7375" w:rsidP="009B7375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7476EE45" w14:textId="77777777" w:rsidR="009B7375" w:rsidRDefault="009B7375" w:rsidP="009B7375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Present: </w:t>
      </w:r>
      <w:r>
        <w:rPr>
          <w:rFonts w:asciiTheme="majorHAnsi" w:hAnsiTheme="majorHAnsi"/>
          <w:sz w:val="24"/>
          <w:szCs w:val="24"/>
        </w:rPr>
        <w:t>Cllr T. Pinches (Vice-Chair), J. Marshall, L. Hodnett, S. Bunn, C. Stanley, A. Hancox, H. Hancox, E. Aspin, A. Edwards, P. Vinall.</w:t>
      </w:r>
    </w:p>
    <w:p w14:paraId="119FB2E6" w14:textId="77777777" w:rsidR="009B7375" w:rsidRDefault="009B7375" w:rsidP="009B7375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369ECF56" w14:textId="77777777" w:rsidR="009B7375" w:rsidRDefault="009B7375" w:rsidP="009B7375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Clerk: </w:t>
      </w:r>
      <w:r>
        <w:rPr>
          <w:rFonts w:asciiTheme="majorHAnsi" w:hAnsiTheme="majorHAnsi"/>
          <w:sz w:val="24"/>
          <w:szCs w:val="24"/>
        </w:rPr>
        <w:t>Alison Palmer</w:t>
      </w:r>
    </w:p>
    <w:p w14:paraId="0584EF69" w14:textId="77777777" w:rsidR="009B7375" w:rsidRDefault="009B7375" w:rsidP="009B7375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57E14877" w14:textId="77777777" w:rsidR="009B7375" w:rsidRDefault="009B7375" w:rsidP="009B737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01.Apologies for Absence: </w:t>
      </w:r>
      <w:r>
        <w:rPr>
          <w:rFonts w:asciiTheme="majorHAnsi" w:hAnsiTheme="majorHAnsi"/>
          <w:sz w:val="24"/>
          <w:szCs w:val="24"/>
        </w:rPr>
        <w:t>Cllrs T. Quinn, D. Thakrar, A. Rodgers, J. Law, D. Schnelting.</w:t>
      </w:r>
    </w:p>
    <w:p w14:paraId="78A5D558" w14:textId="77777777" w:rsidR="009B7375" w:rsidRDefault="009B7375" w:rsidP="009B7375">
      <w:pPr>
        <w:pStyle w:val="NoSpacing"/>
        <w:rPr>
          <w:rFonts w:asciiTheme="majorHAnsi" w:hAnsiTheme="majorHAnsi"/>
          <w:b/>
          <w:bCs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>
        <w:rPr>
          <w:rFonts w:asciiTheme="majorHAnsi" w:hAnsiTheme="majorHAnsi"/>
          <w:b/>
          <w:bCs/>
          <w:sz w:val="24"/>
          <w:szCs w:val="24"/>
        </w:rPr>
        <w:t>RESOLVED to ACCEPT</w:t>
      </w:r>
      <w:r>
        <w:rPr>
          <w:rFonts w:asciiTheme="majorHAnsi" w:hAnsiTheme="majorHAnsi"/>
          <w:sz w:val="24"/>
          <w:szCs w:val="24"/>
        </w:rPr>
        <w:t xml:space="preserve"> these apologies.</w:t>
      </w:r>
      <w:r>
        <w:rPr>
          <w:rFonts w:asciiTheme="majorHAnsi" w:hAnsiTheme="majorHAnsi"/>
          <w:sz w:val="24"/>
          <w:szCs w:val="24"/>
        </w:rPr>
        <w:br/>
      </w:r>
    </w:p>
    <w:p w14:paraId="0CF68230" w14:textId="77777777" w:rsidR="009B7375" w:rsidRDefault="009B7375" w:rsidP="009B7375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02.Declarations of Interest</w:t>
      </w:r>
    </w:p>
    <w:p w14:paraId="67ED3098" w14:textId="77777777" w:rsidR="009B7375" w:rsidRDefault="009B7375" w:rsidP="009B737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 declarations of interest were declared.</w:t>
      </w:r>
    </w:p>
    <w:p w14:paraId="116E2A29" w14:textId="77777777" w:rsidR="009B7375" w:rsidRDefault="009B7375" w:rsidP="009B7375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4A5432CC" w14:textId="77777777" w:rsidR="009B7375" w:rsidRDefault="009B7375" w:rsidP="009B7375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03. Parishioners Question Time</w:t>
      </w:r>
    </w:p>
    <w:p w14:paraId="1B2D9607" w14:textId="77777777" w:rsidR="009B7375" w:rsidRDefault="009B7375" w:rsidP="009B7375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There were no members of the public present at the meeting.</w:t>
      </w:r>
    </w:p>
    <w:p w14:paraId="3EE13CD2" w14:textId="77777777" w:rsidR="009B7375" w:rsidRDefault="009B7375" w:rsidP="009B7375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61E7198E" w14:textId="77777777" w:rsidR="009B7375" w:rsidRDefault="009B7375" w:rsidP="009B7375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04. Minutes </w:t>
      </w:r>
    </w:p>
    <w:p w14:paraId="79CC518C" w14:textId="77777777" w:rsidR="009B7375" w:rsidRDefault="009B7375" w:rsidP="009B737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>
        <w:rPr>
          <w:rFonts w:asciiTheme="majorHAnsi" w:hAnsiTheme="majorHAnsi"/>
          <w:b/>
          <w:bCs/>
          <w:sz w:val="24"/>
          <w:szCs w:val="24"/>
        </w:rPr>
        <w:t>RESOLVED to ACCEPT</w:t>
      </w:r>
      <w:r>
        <w:rPr>
          <w:rFonts w:asciiTheme="majorHAnsi" w:hAnsiTheme="majorHAnsi"/>
          <w:sz w:val="24"/>
          <w:szCs w:val="24"/>
        </w:rPr>
        <w:t xml:space="preserve"> the minutes of the meeting of Highley Parish Council held on Tuesday 5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November 2024 as a true record. It was </w:t>
      </w:r>
      <w:r>
        <w:rPr>
          <w:rFonts w:asciiTheme="majorHAnsi" w:hAnsiTheme="majorHAnsi"/>
          <w:b/>
          <w:bCs/>
          <w:sz w:val="24"/>
          <w:szCs w:val="24"/>
        </w:rPr>
        <w:t>RESOLVED to ACCEPT</w:t>
      </w:r>
      <w:r>
        <w:rPr>
          <w:rFonts w:asciiTheme="majorHAnsi" w:hAnsiTheme="majorHAnsi"/>
          <w:sz w:val="24"/>
          <w:szCs w:val="24"/>
        </w:rPr>
        <w:t xml:space="preserve"> these minutes as a true record.</w:t>
      </w:r>
    </w:p>
    <w:p w14:paraId="2E615674" w14:textId="77777777" w:rsidR="009B7375" w:rsidRDefault="009B7375" w:rsidP="009B7375">
      <w:pPr>
        <w:pStyle w:val="NoSpacing"/>
        <w:rPr>
          <w:rFonts w:asciiTheme="majorHAnsi" w:hAnsiTheme="majorHAnsi"/>
          <w:sz w:val="24"/>
          <w:szCs w:val="24"/>
        </w:rPr>
      </w:pPr>
    </w:p>
    <w:p w14:paraId="673E7DE0" w14:textId="77777777" w:rsidR="009B7375" w:rsidRDefault="009B7375" w:rsidP="009B7375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05. Clerks Update </w:t>
      </w:r>
      <w:bookmarkStart w:id="0" w:name="_Hlk167778023"/>
    </w:p>
    <w:p w14:paraId="636FDD21" w14:textId="77777777" w:rsidR="009B7375" w:rsidRDefault="009B7375" w:rsidP="009B737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Members were asked to consider the attached report sent separately.</w:t>
      </w:r>
    </w:p>
    <w:p w14:paraId="55832443" w14:textId="77777777" w:rsidR="009B7375" w:rsidRDefault="009B7375" w:rsidP="009B7375">
      <w:pPr>
        <w:pStyle w:val="NoSpacing"/>
        <w:rPr>
          <w:rFonts w:asciiTheme="majorHAnsi" w:hAnsiTheme="majorHAnsi"/>
          <w:sz w:val="24"/>
          <w:szCs w:val="24"/>
        </w:rPr>
      </w:pPr>
    </w:p>
    <w:p w14:paraId="2313000C" w14:textId="77777777" w:rsidR="009B7375" w:rsidRDefault="009B7375" w:rsidP="009B7375">
      <w:pPr>
        <w:pStyle w:val="NoSpacing"/>
        <w:tabs>
          <w:tab w:val="left" w:pos="7428"/>
        </w:tabs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06. To complete the banners and bunting SurveyMonkey review online.</w:t>
      </w:r>
    </w:p>
    <w:p w14:paraId="2AF5A0CE" w14:textId="77777777" w:rsidR="009B7375" w:rsidRDefault="009B7375" w:rsidP="009B7375">
      <w:pPr>
        <w:pStyle w:val="NoSpacing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Council discussed and responded to the questionnaire recognising that it was a poorly compiled survey.</w:t>
      </w:r>
    </w:p>
    <w:p w14:paraId="2C26CD83" w14:textId="77777777" w:rsidR="009B7375" w:rsidRDefault="009B7375" w:rsidP="009B7375">
      <w:pPr>
        <w:pStyle w:val="NoSpacing"/>
        <w:rPr>
          <w:rFonts w:asciiTheme="majorHAnsi" w:hAnsiTheme="majorHAnsi"/>
          <w:sz w:val="24"/>
          <w:szCs w:val="24"/>
        </w:rPr>
      </w:pPr>
    </w:p>
    <w:bookmarkEnd w:id="0"/>
    <w:p w14:paraId="67A6E9C9" w14:textId="77777777" w:rsidR="009B7375" w:rsidRDefault="009B7375" w:rsidP="009B7375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07.Correspondence:</w:t>
      </w:r>
    </w:p>
    <w:p w14:paraId="0963C400" w14:textId="77777777" w:rsidR="009B7375" w:rsidRDefault="009B7375" w:rsidP="009B7375">
      <w:pPr>
        <w:pStyle w:val="NoSpacing"/>
        <w:tabs>
          <w:tab w:val="left" w:pos="61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Road Closure – Church Lane 27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and 28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January 2025</w:t>
      </w:r>
      <w:r>
        <w:rPr>
          <w:rFonts w:asciiTheme="majorHAnsi" w:hAnsiTheme="majorHAnsi"/>
          <w:sz w:val="24"/>
          <w:szCs w:val="24"/>
        </w:rPr>
        <w:tab/>
      </w:r>
    </w:p>
    <w:p w14:paraId="5362F0C4" w14:textId="77777777" w:rsidR="009B7375" w:rsidRDefault="009B7375" w:rsidP="009B7375">
      <w:pPr>
        <w:pStyle w:val="NoSpacing"/>
        <w:tabs>
          <w:tab w:val="left" w:pos="61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Streetscene update regarding fly tipping</w:t>
      </w:r>
    </w:p>
    <w:p w14:paraId="15BB74F5" w14:textId="77777777" w:rsidR="009B7375" w:rsidRDefault="009B7375" w:rsidP="009B7375">
      <w:pPr>
        <w:suppressAutoHyphens w:val="0"/>
        <w:spacing w:after="0" w:line="240" w:lineRule="auto"/>
        <w:rPr>
          <w:rFonts w:asciiTheme="majorHAnsi" w:eastAsia="Times New Roman" w:hAnsiTheme="majorHAnsi"/>
          <w:color w:val="000000"/>
          <w:sz w:val="24"/>
          <w:szCs w:val="24"/>
          <w:lang w:eastAsia="en-GB"/>
        </w:rPr>
      </w:pPr>
      <w:r>
        <w:rPr>
          <w:rFonts w:asciiTheme="majorHAnsi" w:hAnsiTheme="majorHAnsi"/>
          <w:sz w:val="24"/>
          <w:szCs w:val="24"/>
        </w:rPr>
        <w:t xml:space="preserve">3. </w:t>
      </w:r>
      <w:r>
        <w:rPr>
          <w:rFonts w:asciiTheme="majorHAnsi" w:eastAsia="Times New Roman" w:hAnsiTheme="majorHAnsi"/>
          <w:color w:val="000000"/>
          <w:sz w:val="24"/>
          <w:szCs w:val="24"/>
          <w:lang w:eastAsia="en-GB"/>
        </w:rPr>
        <w:t>workshop to evaluate research to use VR/AR for the co-creation of sustainable urban environments</w:t>
      </w:r>
    </w:p>
    <w:p w14:paraId="5382A81B" w14:textId="77777777" w:rsidR="009B7375" w:rsidRDefault="009B7375" w:rsidP="009B7375">
      <w:pPr>
        <w:pStyle w:val="NoSpacing"/>
        <w:tabs>
          <w:tab w:val="left" w:pos="61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 Read Easy – delivering reading access to adults (invited to community event)</w:t>
      </w:r>
    </w:p>
    <w:p w14:paraId="5677EA20" w14:textId="77777777" w:rsidR="009B7375" w:rsidRDefault="009B7375" w:rsidP="009B7375">
      <w:pPr>
        <w:pStyle w:val="NoSpacing"/>
        <w:tabs>
          <w:tab w:val="left" w:pos="61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 Police Crime Commissioner Plan</w:t>
      </w:r>
    </w:p>
    <w:p w14:paraId="515DB10E" w14:textId="77777777" w:rsidR="009B7375" w:rsidRDefault="009B7375" w:rsidP="009B7375">
      <w:pPr>
        <w:pStyle w:val="NoSpacing"/>
        <w:tabs>
          <w:tab w:val="left" w:pos="61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6. Road Closure – Harley Bank 9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-11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December 2024</w:t>
      </w:r>
    </w:p>
    <w:p w14:paraId="125E415A" w14:textId="77777777" w:rsidR="009B7375" w:rsidRDefault="009B7375" w:rsidP="009B7375">
      <w:pPr>
        <w:pStyle w:val="NoSpacing"/>
        <w:tabs>
          <w:tab w:val="left" w:pos="6180"/>
        </w:tabs>
        <w:rPr>
          <w:rFonts w:asciiTheme="majorHAnsi" w:hAnsiTheme="majorHAnsi"/>
          <w:sz w:val="24"/>
          <w:szCs w:val="24"/>
        </w:rPr>
      </w:pPr>
    </w:p>
    <w:p w14:paraId="44FDD650" w14:textId="77777777" w:rsidR="009B7375" w:rsidRDefault="009B7375" w:rsidP="009B7375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08. To confirm dates for 2025</w:t>
      </w:r>
    </w:p>
    <w:p w14:paraId="591392E1" w14:textId="77777777" w:rsidR="009B7375" w:rsidRDefault="009B7375" w:rsidP="009B7375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Members are asked to confirm the 2025 prospective dates for meetings sent separately. It was </w:t>
      </w:r>
      <w:r>
        <w:rPr>
          <w:rFonts w:asciiTheme="majorHAnsi" w:hAnsiTheme="majorHAnsi"/>
          <w:b/>
          <w:sz w:val="24"/>
          <w:szCs w:val="24"/>
        </w:rPr>
        <w:t>RESOLVED to ACCEPT</w:t>
      </w:r>
      <w:r>
        <w:rPr>
          <w:rFonts w:asciiTheme="majorHAnsi" w:hAnsiTheme="majorHAnsi"/>
          <w:bCs/>
          <w:sz w:val="24"/>
          <w:szCs w:val="24"/>
        </w:rPr>
        <w:t xml:space="preserve"> these dates.</w:t>
      </w:r>
    </w:p>
    <w:p w14:paraId="5EF69714" w14:textId="77777777" w:rsidR="009B7375" w:rsidRDefault="009B7375" w:rsidP="009B7375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lastRenderedPageBreak/>
        <w:t>09.Brief Reports from working groups/committees:</w:t>
      </w:r>
    </w:p>
    <w:p w14:paraId="350ED633" w14:textId="77777777" w:rsidR="009B7375" w:rsidRDefault="009B7375" w:rsidP="009B737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Members are asked to receive a brief verbal update in regard to the following meetings:</w:t>
      </w:r>
    </w:p>
    <w:p w14:paraId="153C26A4" w14:textId="77777777" w:rsidR="009B7375" w:rsidRDefault="009B7375" w:rsidP="009B737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Environmental Group 13/11/24 (AH)</w:t>
      </w:r>
    </w:p>
    <w:p w14:paraId="3FA31953" w14:textId="77777777" w:rsidR="009B7375" w:rsidRDefault="009B7375" w:rsidP="009B737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Revenue and Resources (see agenda item 09) </w:t>
      </w:r>
    </w:p>
    <w:p w14:paraId="6F0F6462" w14:textId="77777777" w:rsidR="009B7375" w:rsidRDefault="009B7375" w:rsidP="009B737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Planning Committee (TP) </w:t>
      </w:r>
    </w:p>
    <w:p w14:paraId="3C8AFEA2" w14:textId="77777777" w:rsidR="009B7375" w:rsidRDefault="009B7375" w:rsidP="009B7375">
      <w:pPr>
        <w:pStyle w:val="NoSpacing"/>
        <w:rPr>
          <w:rFonts w:asciiTheme="majorHAnsi" w:hAnsiTheme="majorHAnsi"/>
          <w:sz w:val="24"/>
          <w:szCs w:val="24"/>
        </w:rPr>
      </w:pPr>
    </w:p>
    <w:p w14:paraId="3B577095" w14:textId="77777777" w:rsidR="009B7375" w:rsidRDefault="009B7375" w:rsidP="009B737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10. NCN45 </w:t>
      </w:r>
      <w:r>
        <w:rPr>
          <w:rFonts w:asciiTheme="majorHAnsi" w:hAnsiTheme="majorHAnsi"/>
          <w:sz w:val="24"/>
          <w:szCs w:val="24"/>
        </w:rPr>
        <w:t xml:space="preserve">Update from Councillor Quinn via Councillor Pinches explaining the meeting being held in Alveley tonight and the potential timescale for a maintenance agreement to be agreed. It was </w:t>
      </w:r>
      <w:r>
        <w:rPr>
          <w:rFonts w:asciiTheme="majorHAnsi" w:hAnsiTheme="majorHAnsi"/>
          <w:b/>
          <w:bCs/>
          <w:sz w:val="24"/>
          <w:szCs w:val="24"/>
        </w:rPr>
        <w:t>RESOLVED to ACCEPT</w:t>
      </w:r>
      <w:r>
        <w:rPr>
          <w:rFonts w:asciiTheme="majorHAnsi" w:hAnsiTheme="majorHAnsi"/>
          <w:sz w:val="24"/>
          <w:szCs w:val="24"/>
        </w:rPr>
        <w:t xml:space="preserve"> Cllr Edwards proposed to commit 1/3 of the fee up to £4,000 as long as the other councils were able to share the financial load. This would be for the next 12 months alone, and further discussions can be held. </w:t>
      </w:r>
    </w:p>
    <w:p w14:paraId="2486D4E7" w14:textId="77777777" w:rsidR="009B7375" w:rsidRDefault="009B7375" w:rsidP="009B7375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63A2746A" w14:textId="77777777" w:rsidR="009B7375" w:rsidRDefault="009B7375" w:rsidP="009B7375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11. To approve budget for 2025-26</w:t>
      </w:r>
    </w:p>
    <w:p w14:paraId="6A58DFD2" w14:textId="77777777" w:rsidR="009B7375" w:rsidRDefault="009B7375" w:rsidP="009B7375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Members are asked to consider the attached budget with regard to approval for financial year 2025-26. It was </w:t>
      </w:r>
      <w:r>
        <w:rPr>
          <w:rFonts w:asciiTheme="majorHAnsi" w:hAnsiTheme="majorHAnsi"/>
          <w:b/>
          <w:bCs/>
          <w:sz w:val="24"/>
          <w:szCs w:val="24"/>
        </w:rPr>
        <w:t xml:space="preserve">RESOLVED to ACCEPT </w:t>
      </w:r>
      <w:r>
        <w:rPr>
          <w:rFonts w:asciiTheme="majorHAnsi" w:hAnsiTheme="majorHAnsi"/>
          <w:sz w:val="24"/>
          <w:szCs w:val="24"/>
        </w:rPr>
        <w:t>the final budget for financial year 2025-26.</w:t>
      </w:r>
    </w:p>
    <w:p w14:paraId="6E8F68E8" w14:textId="77777777" w:rsidR="009B7375" w:rsidRDefault="009B7375" w:rsidP="009B7375">
      <w:pPr>
        <w:pStyle w:val="NoSpacing"/>
        <w:rPr>
          <w:rFonts w:asciiTheme="majorHAnsi" w:hAnsiTheme="majorHAnsi"/>
          <w:sz w:val="24"/>
          <w:szCs w:val="24"/>
        </w:rPr>
      </w:pPr>
    </w:p>
    <w:p w14:paraId="0EB88285" w14:textId="77777777" w:rsidR="009B7375" w:rsidRDefault="009B7375" w:rsidP="009B7375">
      <w:pPr>
        <w:pStyle w:val="NoSpacing"/>
        <w:rPr>
          <w:rFonts w:asciiTheme="majorHAnsi" w:hAnsiTheme="majorHAnsi"/>
          <w:b/>
          <w:bCs/>
          <w:color w:val="FF0000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12. Planning applications received- </w:t>
      </w:r>
      <w:r>
        <w:rPr>
          <w:rFonts w:asciiTheme="majorHAnsi" w:hAnsiTheme="majorHAnsi"/>
          <w:sz w:val="24"/>
          <w:szCs w:val="24"/>
        </w:rPr>
        <w:t>No planning applications received this month.</w:t>
      </w:r>
    </w:p>
    <w:p w14:paraId="5773F411" w14:textId="77777777" w:rsidR="009B7375" w:rsidRDefault="009B7375" w:rsidP="009B7375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16672285" w14:textId="77777777" w:rsidR="009B7375" w:rsidRDefault="009B7375" w:rsidP="009B7375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13. External Reports </w:t>
      </w:r>
    </w:p>
    <w:p w14:paraId="0DA402D7" w14:textId="77777777" w:rsidR="009B7375" w:rsidRDefault="009B7375" w:rsidP="009B7375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Members are asked to consider the following reports:</w:t>
      </w:r>
    </w:p>
    <w:p w14:paraId="680DA042" w14:textId="77777777" w:rsidR="009B7375" w:rsidRDefault="009B7375" w:rsidP="009B7375">
      <w:pPr>
        <w:pStyle w:val="NoSpacing"/>
        <w:numPr>
          <w:ilvl w:val="0"/>
          <w:numId w:val="2"/>
        </w:numPr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Shropshire Councillor Mark Williams – </w:t>
      </w:r>
      <w:r>
        <w:rPr>
          <w:rFonts w:asciiTheme="majorHAnsi" w:hAnsiTheme="majorHAnsi"/>
          <w:bCs/>
          <w:sz w:val="24"/>
          <w:szCs w:val="24"/>
        </w:rPr>
        <w:t>distributed via email and on table</w:t>
      </w:r>
    </w:p>
    <w:p w14:paraId="6DC9FFFB" w14:textId="77777777" w:rsidR="009B7375" w:rsidRDefault="009B7375" w:rsidP="009B7375">
      <w:pPr>
        <w:pStyle w:val="NoSpacing"/>
        <w:ind w:left="720"/>
        <w:rPr>
          <w:rFonts w:asciiTheme="majorHAnsi" w:hAnsiTheme="majorHAnsi"/>
          <w:bCs/>
          <w:sz w:val="24"/>
          <w:szCs w:val="24"/>
        </w:rPr>
      </w:pPr>
    </w:p>
    <w:p w14:paraId="796E319F" w14:textId="77777777" w:rsidR="009B7375" w:rsidRDefault="009B7375" w:rsidP="009B7375">
      <w:pPr>
        <w:pStyle w:val="NoSpacing"/>
        <w:numPr>
          <w:ilvl w:val="0"/>
          <w:numId w:val="2"/>
        </w:numPr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Policing report – </w:t>
      </w:r>
      <w:r>
        <w:rPr>
          <w:rFonts w:asciiTheme="majorHAnsi" w:hAnsiTheme="majorHAnsi"/>
          <w:bCs/>
          <w:sz w:val="24"/>
          <w:szCs w:val="24"/>
        </w:rPr>
        <w:t xml:space="preserve">PCSO Fletcher offered </w:t>
      </w:r>
      <w:proofErr w:type="gramStart"/>
      <w:r>
        <w:rPr>
          <w:rFonts w:asciiTheme="majorHAnsi" w:hAnsiTheme="majorHAnsi"/>
          <w:bCs/>
          <w:sz w:val="24"/>
          <w:szCs w:val="24"/>
        </w:rPr>
        <w:t>report</w:t>
      </w:r>
      <w:proofErr w:type="gramEnd"/>
      <w:r>
        <w:rPr>
          <w:rFonts w:asciiTheme="majorHAnsi" w:hAnsiTheme="majorHAnsi"/>
          <w:bCs/>
          <w:sz w:val="24"/>
          <w:szCs w:val="24"/>
        </w:rPr>
        <w:t xml:space="preserve"> but nothing received</w:t>
      </w:r>
    </w:p>
    <w:p w14:paraId="1372A144" w14:textId="77777777" w:rsidR="009B7375" w:rsidRDefault="009B7375" w:rsidP="009B7375">
      <w:pPr>
        <w:pStyle w:val="NoSpacing"/>
        <w:rPr>
          <w:rFonts w:asciiTheme="majorHAnsi" w:hAnsiTheme="majorHAnsi"/>
          <w:sz w:val="24"/>
          <w:szCs w:val="24"/>
        </w:rPr>
      </w:pPr>
    </w:p>
    <w:p w14:paraId="2FA174F6" w14:textId="77777777" w:rsidR="009B7375" w:rsidRDefault="009B7375" w:rsidP="009B7375">
      <w:pPr>
        <w:pStyle w:val="NoSpacing"/>
        <w:rPr>
          <w:rFonts w:asciiTheme="majorHAnsi" w:hAnsiTheme="majorHAnsi"/>
          <w:b/>
          <w:bCs/>
          <w:color w:val="000000" w:themeColor="text1"/>
          <w:sz w:val="24"/>
          <w:szCs w:val="24"/>
          <w:u w:val="single"/>
        </w:rPr>
      </w:pPr>
      <w:bookmarkStart w:id="1" w:name="_Hlk181722844"/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>14. Finance</w:t>
      </w:r>
    </w:p>
    <w:p w14:paraId="6010D13D" w14:textId="77777777" w:rsidR="009B7375" w:rsidRDefault="009B7375" w:rsidP="009B7375">
      <w:pPr>
        <w:pStyle w:val="NoSpacing"/>
        <w:rPr>
          <w:b/>
          <w:bCs/>
          <w:sz w:val="24"/>
          <w:szCs w:val="24"/>
          <w:u w:val="single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402"/>
        <w:gridCol w:w="761"/>
        <w:gridCol w:w="2932"/>
        <w:gridCol w:w="2921"/>
      </w:tblGrid>
      <w:tr w:rsidR="009B7375" w14:paraId="0601D58F" w14:textId="77777777" w:rsidTr="009B737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0321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Alison Palmer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C706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40AB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Salary end of December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C25A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As </w:t>
            </w:r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agreed</w:t>
            </w:r>
            <w:proofErr w:type="gramEnd"/>
          </w:p>
        </w:tc>
      </w:tr>
      <w:tr w:rsidR="009B7375" w14:paraId="3B102292" w14:textId="77777777" w:rsidTr="009B737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80C8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HMRC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241E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146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53DD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Tax &amp; Ni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0B45" w14:textId="77777777" w:rsidR="009B7375" w:rsidRDefault="009B7375">
            <w:pPr>
              <w:tabs>
                <w:tab w:val="center" w:pos="1395"/>
              </w:tabs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£1,181.14</w:t>
            </w:r>
          </w:p>
        </w:tc>
      </w:tr>
      <w:tr w:rsidR="009B7375" w14:paraId="7D629354" w14:textId="77777777" w:rsidTr="009B737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FFF8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Lebara Sim and Credit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D17E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A71D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New Phone SIM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E34A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£5 </w:t>
            </w:r>
          </w:p>
        </w:tc>
      </w:tr>
      <w:tr w:rsidR="009B7375" w14:paraId="50C91A65" w14:textId="77777777" w:rsidTr="009B737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EAB0" w14:textId="77777777" w:rsidR="009B7375" w:rsidRDefault="009B7375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St Marys Churchyard maintenance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2E71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147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69FC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Nov = final payment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C695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£487.50</w:t>
            </w:r>
          </w:p>
        </w:tc>
      </w:tr>
      <w:tr w:rsidR="009B7375" w14:paraId="055A3FF7" w14:textId="77777777" w:rsidTr="009B737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6D7B" w14:textId="77777777" w:rsidR="009B7375" w:rsidRDefault="009B7375">
            <w:pPr>
              <w:pStyle w:val="NoSpacing"/>
              <w:tabs>
                <w:tab w:val="center" w:pos="4513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SLCC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EAE3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142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F32F" w14:textId="77777777" w:rsidR="009B7375" w:rsidRDefault="009B7375">
            <w:pPr>
              <w:suppressAutoHyphens w:val="0"/>
              <w:spacing w:after="160" w:line="254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FILCA </w:t>
            </w:r>
          </w:p>
          <w:p w14:paraId="2E93416B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Approved by R&amp;R in October Paid 18/11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7CB6" w14:textId="77777777" w:rsidR="009B7375" w:rsidRDefault="009B7375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£144.00</w:t>
            </w:r>
          </w:p>
        </w:tc>
      </w:tr>
      <w:tr w:rsidR="009B7375" w14:paraId="224C5AD8" w14:textId="77777777" w:rsidTr="009B737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A525" w14:textId="77777777" w:rsidR="009B7375" w:rsidRDefault="009B7375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Shropshire Council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620C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149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2587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Electricity 3</w:t>
            </w:r>
            <w:r>
              <w:rPr>
                <w:rFonts w:asciiTheme="minorHAnsi" w:eastAsiaTheme="minorHAnsi" w:hAnsiTheme="minorHAnsi" w:cstheme="minorBidi"/>
                <w:vertAlign w:val="superscript"/>
                <w:lang w:eastAsia="en-US"/>
              </w:rPr>
              <w:t>rd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quarter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643E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£2,870.08</w:t>
            </w:r>
          </w:p>
        </w:tc>
      </w:tr>
      <w:tr w:rsidR="009B7375" w14:paraId="220C4292" w14:textId="77777777" w:rsidTr="009B737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CC69" w14:textId="77777777" w:rsidR="009B7375" w:rsidRDefault="009B7375">
            <w:pPr>
              <w:pStyle w:val="NoSpacing"/>
              <w:tabs>
                <w:tab w:val="left" w:pos="3900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Amazon approved by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BDF9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144</w:t>
            </w:r>
          </w:p>
          <w:p w14:paraId="3CE7CD87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145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863E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retractable hosepipe and nozzle (black Friday deal)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B5F7" w14:textId="77777777" w:rsidR="009B7375" w:rsidRDefault="009B7375">
            <w:pPr>
              <w:suppressAutoHyphens w:val="0"/>
              <w:spacing w:after="160" w:line="254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£158.59</w:t>
            </w:r>
          </w:p>
          <w:p w14:paraId="5D779C78" w14:textId="77777777" w:rsidR="009B7375" w:rsidRDefault="009B7375">
            <w:pPr>
              <w:suppressAutoHyphens w:val="0"/>
              <w:spacing w:after="160" w:line="254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£25.08</w:t>
            </w:r>
          </w:p>
          <w:p w14:paraId="50BA9C55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R&amp;R Oct ’24 Minute 08</w:t>
            </w:r>
          </w:p>
        </w:tc>
      </w:tr>
      <w:tr w:rsidR="009B7375" w14:paraId="63F85389" w14:textId="77777777" w:rsidTr="009B737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9EC6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Mrs T A Gough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F390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148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A8CA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Christmas Tree (inc delivery and disposal)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202E" w14:textId="77777777" w:rsidR="009B7375" w:rsidRDefault="009B737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£450.00</w:t>
            </w:r>
          </w:p>
        </w:tc>
      </w:tr>
    </w:tbl>
    <w:p w14:paraId="48A98BE8" w14:textId="77777777" w:rsidR="009B7375" w:rsidRDefault="009B7375" w:rsidP="009B7375">
      <w:pPr>
        <w:pStyle w:val="NoSpacing"/>
        <w:rPr>
          <w:b/>
          <w:bCs/>
          <w:color w:val="FF0000"/>
          <w:sz w:val="24"/>
          <w:szCs w:val="24"/>
        </w:rPr>
      </w:pPr>
    </w:p>
    <w:p w14:paraId="2B6914A8" w14:textId="77777777" w:rsidR="009B7375" w:rsidRDefault="009B7375" w:rsidP="009B7375">
      <w:pPr>
        <w:pStyle w:val="NoSpacing"/>
        <w:rPr>
          <w:b/>
          <w:bCs/>
          <w:sz w:val="24"/>
          <w:szCs w:val="24"/>
        </w:rPr>
      </w:pPr>
    </w:p>
    <w:p w14:paraId="794A2E8B" w14:textId="77777777" w:rsidR="009B7375" w:rsidRDefault="009B7375" w:rsidP="009B7375">
      <w:pPr>
        <w:pStyle w:val="NoSpacing"/>
        <w:rPr>
          <w:rFonts w:asciiTheme="majorHAnsi" w:hAnsiTheme="majorHAnsi"/>
          <w:color w:val="000000" w:themeColor="text1"/>
          <w:sz w:val="24"/>
          <w:szCs w:val="24"/>
        </w:rPr>
      </w:pPr>
    </w:p>
    <w:p w14:paraId="2DE88F92" w14:textId="77777777" w:rsidR="009B7375" w:rsidRDefault="009B7375" w:rsidP="009B7375">
      <w:pPr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>Approved but awaiting final invoice before payment:</w:t>
      </w:r>
      <w:bookmarkEnd w:id="1"/>
    </w:p>
    <w:p w14:paraId="4DD89E4B" w14:textId="77777777" w:rsidR="009B7375" w:rsidRDefault="009B7375" w:rsidP="009B7375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LightWire – streetlight replacement and repairs (approved by R&amp;R) </w:t>
      </w:r>
    </w:p>
    <w:p w14:paraId="0A3D7D50" w14:textId="77777777" w:rsidR="009B7375" w:rsidRDefault="009B7375" w:rsidP="009B7375">
      <w:pPr>
        <w:pStyle w:val="NoSpacing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MJR property Solutions – bus stops and benches (approved by R&amp;R Oct) </w:t>
      </w:r>
    </w:p>
    <w:p w14:paraId="73FD2646" w14:textId="77777777" w:rsidR="009B7375" w:rsidRDefault="009B7375" w:rsidP="009B7375">
      <w:pPr>
        <w:pStyle w:val="NoSpacing"/>
        <w:rPr>
          <w:rFonts w:asciiTheme="majorHAnsi" w:hAnsiTheme="majorHAnsi"/>
          <w:color w:val="000000" w:themeColor="text1"/>
          <w:sz w:val="24"/>
          <w:szCs w:val="24"/>
        </w:rPr>
      </w:pPr>
    </w:p>
    <w:p w14:paraId="51B23ED2" w14:textId="77777777" w:rsidR="009B7375" w:rsidRDefault="009B7375" w:rsidP="009B7375">
      <w:pPr>
        <w:rPr>
          <w:sz w:val="24"/>
          <w:szCs w:val="24"/>
        </w:rPr>
      </w:pPr>
    </w:p>
    <w:p w14:paraId="3E20CDA3" w14:textId="77777777" w:rsidR="009B7375" w:rsidRDefault="009B7375" w:rsidP="009B737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>
        <w:rPr>
          <w:rFonts w:asciiTheme="majorHAnsi" w:hAnsiTheme="majorHAnsi"/>
          <w:b/>
          <w:bCs/>
          <w:sz w:val="24"/>
          <w:szCs w:val="24"/>
        </w:rPr>
        <w:t>RESOLVED to ACCEPT</w:t>
      </w:r>
      <w:r>
        <w:rPr>
          <w:rFonts w:asciiTheme="majorHAnsi" w:hAnsiTheme="majorHAnsi"/>
          <w:sz w:val="24"/>
          <w:szCs w:val="24"/>
        </w:rPr>
        <w:t xml:space="preserve"> these invoices for payment.</w:t>
      </w:r>
    </w:p>
    <w:p w14:paraId="0B7DCDC5" w14:textId="77777777" w:rsidR="009B7375" w:rsidRDefault="009B7375" w:rsidP="009B7375">
      <w:pPr>
        <w:pStyle w:val="NoSpacing"/>
        <w:rPr>
          <w:b/>
          <w:bCs/>
          <w:sz w:val="24"/>
          <w:szCs w:val="24"/>
        </w:rPr>
      </w:pPr>
    </w:p>
    <w:p w14:paraId="744BB317" w14:textId="77777777" w:rsidR="009B7375" w:rsidRDefault="009B7375" w:rsidP="009B7375">
      <w:pPr>
        <w:pStyle w:val="NoSpacing"/>
        <w:rPr>
          <w:b/>
          <w:bCs/>
          <w:sz w:val="24"/>
          <w:szCs w:val="24"/>
        </w:rPr>
      </w:pPr>
    </w:p>
    <w:p w14:paraId="17225FDC" w14:textId="77777777" w:rsidR="009B7375" w:rsidRDefault="009B7375" w:rsidP="009B7375">
      <w:pPr>
        <w:pStyle w:val="NoSpacing"/>
        <w:rPr>
          <w:b/>
          <w:bCs/>
          <w:sz w:val="24"/>
          <w:szCs w:val="24"/>
        </w:rPr>
      </w:pPr>
    </w:p>
    <w:p w14:paraId="1CC440FB" w14:textId="77777777" w:rsidR="009B7375" w:rsidRDefault="009B7375" w:rsidP="009B7375">
      <w:pPr>
        <w:pStyle w:val="NoSpacing"/>
        <w:rPr>
          <w:b/>
          <w:bCs/>
          <w:sz w:val="24"/>
          <w:szCs w:val="24"/>
        </w:rPr>
      </w:pPr>
    </w:p>
    <w:p w14:paraId="2FFDB0A8" w14:textId="77777777" w:rsidR="009B7375" w:rsidRDefault="009B7375" w:rsidP="009B7375">
      <w:pPr>
        <w:suppressAutoHyphens w:val="0"/>
        <w:spacing w:after="160" w:line="254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Signed………………………………………………………………. date………………………………………………</w:t>
      </w:r>
    </w:p>
    <w:p w14:paraId="326EDDD8" w14:textId="77777777" w:rsidR="009B7375" w:rsidRDefault="009B7375" w:rsidP="009B7375">
      <w:pPr>
        <w:pStyle w:val="NoSpacing"/>
        <w:rPr>
          <w:rFonts w:asciiTheme="majorHAnsi" w:hAnsiTheme="majorHAnsi"/>
          <w:color w:val="000000" w:themeColor="text1"/>
          <w:sz w:val="24"/>
          <w:szCs w:val="24"/>
        </w:rPr>
      </w:pPr>
    </w:p>
    <w:p w14:paraId="624185E0" w14:textId="77777777" w:rsidR="009B7375" w:rsidRDefault="009B7375" w:rsidP="009B7375">
      <w:pPr>
        <w:pStyle w:val="NoSpacing"/>
      </w:pPr>
    </w:p>
    <w:p w14:paraId="06B9DD7C" w14:textId="77777777" w:rsidR="009B7375" w:rsidRDefault="009B7375" w:rsidP="009B7375">
      <w:pPr>
        <w:pStyle w:val="NoSpacing"/>
      </w:pPr>
    </w:p>
    <w:p w14:paraId="2372A23C" w14:textId="77777777" w:rsidR="009B7375" w:rsidRDefault="009B7375" w:rsidP="009B7375"/>
    <w:p w14:paraId="3C9662B0" w14:textId="3F61D84C" w:rsidR="009C7583" w:rsidRDefault="009C7583"/>
    <w:sectPr w:rsidR="009C7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656E5"/>
    <w:multiLevelType w:val="hybridMultilevel"/>
    <w:tmpl w:val="FF4A5E4C"/>
    <w:lvl w:ilvl="0" w:tplc="ECE2237E">
      <w:numFmt w:val="bullet"/>
      <w:lvlText w:val="-"/>
      <w:lvlJc w:val="left"/>
      <w:pPr>
        <w:ind w:left="720" w:hanging="360"/>
      </w:pPr>
      <w:rPr>
        <w:rFonts w:ascii="Aptos Display" w:eastAsia="Calibri" w:hAnsi="Aptos Display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04BDB"/>
    <w:multiLevelType w:val="hybridMultilevel"/>
    <w:tmpl w:val="5F7ECDCC"/>
    <w:lvl w:ilvl="0" w:tplc="9F726168">
      <w:start w:val="1"/>
      <w:numFmt w:val="lowerLetter"/>
      <w:lvlText w:val="%1."/>
      <w:lvlJc w:val="left"/>
      <w:pPr>
        <w:ind w:left="786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2135784869">
    <w:abstractNumId w:val="0"/>
  </w:num>
  <w:num w:numId="2" w16cid:durableId="1803110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58"/>
    <w:rsid w:val="000D0713"/>
    <w:rsid w:val="00537F58"/>
    <w:rsid w:val="005C6AA4"/>
    <w:rsid w:val="0065706E"/>
    <w:rsid w:val="009B7375"/>
    <w:rsid w:val="009C7583"/>
    <w:rsid w:val="00E1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D4DF5"/>
  <w15:chartTrackingRefBased/>
  <w15:docId w15:val="{48921C72-FD9A-4842-9B7A-5524750A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06E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F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F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F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F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F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F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F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F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F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F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F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F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F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F5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65706E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table" w:customStyle="1" w:styleId="TableGrid1">
    <w:name w:val="Table Grid1"/>
    <w:basedOn w:val="TableNormal"/>
    <w:uiPriority w:val="39"/>
    <w:rsid w:val="009B73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Palmer</dc:creator>
  <cp:keywords/>
  <dc:description/>
  <cp:lastModifiedBy>Alison Palmer</cp:lastModifiedBy>
  <cp:revision>5</cp:revision>
  <cp:lastPrinted>2024-11-28T12:59:00Z</cp:lastPrinted>
  <dcterms:created xsi:type="dcterms:W3CDTF">2024-11-28T12:53:00Z</dcterms:created>
  <dcterms:modified xsi:type="dcterms:W3CDTF">2024-12-10T16:17:00Z</dcterms:modified>
</cp:coreProperties>
</file>