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A1A7" w14:textId="265CEBDD" w:rsidR="00B0004F" w:rsidRDefault="00B0004F" w:rsidP="00B0004F">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0B3712A9" wp14:editId="1B2787CA">
            <wp:extent cx="1426210" cy="777240"/>
            <wp:effectExtent l="0" t="0" r="2540" b="3810"/>
            <wp:docPr id="922889060"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03ED6FB8"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Clerk/RFO: Miss A. Palmer</w:t>
      </w:r>
    </w:p>
    <w:p w14:paraId="46E39679"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Severn Centre, Bridgnorth Road, Highley, Nr. Bridgnorth WV16 6JG</w:t>
      </w:r>
    </w:p>
    <w:p w14:paraId="24107561"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 xml:space="preserve">Email: </w:t>
      </w:r>
      <w:hyperlink r:id="rId8" w:history="1">
        <w:r>
          <w:rPr>
            <w:rStyle w:val="Hyperlink"/>
            <w:sz w:val="24"/>
            <w:szCs w:val="24"/>
          </w:rPr>
          <w:t>clerk@highleyparish.co.uk</w:t>
        </w:r>
      </w:hyperlink>
    </w:p>
    <w:p w14:paraId="2673C06A"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Phone: 07496821159</w:t>
      </w:r>
    </w:p>
    <w:p w14:paraId="41A9627F" w14:textId="77777777" w:rsidR="00B0004F" w:rsidRDefault="00B0004F" w:rsidP="00B0004F">
      <w:pPr>
        <w:pStyle w:val="NoSpacing"/>
        <w:jc w:val="center"/>
        <w:rPr>
          <w:rFonts w:asciiTheme="majorHAnsi" w:hAnsiTheme="majorHAnsi"/>
          <w:sz w:val="24"/>
          <w:szCs w:val="24"/>
        </w:rPr>
      </w:pPr>
    </w:p>
    <w:p w14:paraId="1A3480A0"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To: Highley Parish Councillors </w:t>
      </w:r>
    </w:p>
    <w:p w14:paraId="6B372F79" w14:textId="77777777" w:rsidR="00B0004F" w:rsidRDefault="00B0004F" w:rsidP="00B0004F">
      <w:pPr>
        <w:pStyle w:val="NoSpacing"/>
        <w:tabs>
          <w:tab w:val="left" w:pos="3780"/>
        </w:tabs>
        <w:rPr>
          <w:rFonts w:asciiTheme="majorHAnsi" w:hAnsiTheme="majorHAnsi"/>
          <w:sz w:val="24"/>
          <w:szCs w:val="24"/>
        </w:rPr>
      </w:pPr>
      <w:r>
        <w:rPr>
          <w:rFonts w:asciiTheme="majorHAnsi" w:hAnsiTheme="majorHAnsi"/>
          <w:sz w:val="24"/>
          <w:szCs w:val="24"/>
        </w:rPr>
        <w:t xml:space="preserve">      The Public and Press</w:t>
      </w:r>
      <w:r>
        <w:rPr>
          <w:rFonts w:asciiTheme="majorHAnsi" w:hAnsiTheme="majorHAnsi"/>
          <w:sz w:val="24"/>
          <w:szCs w:val="24"/>
        </w:rPr>
        <w:tab/>
      </w:r>
    </w:p>
    <w:p w14:paraId="2A46248D" w14:textId="77777777" w:rsidR="00B0004F" w:rsidRDefault="00B0004F" w:rsidP="00B0004F">
      <w:pPr>
        <w:pStyle w:val="NoSpacing"/>
        <w:rPr>
          <w:rFonts w:asciiTheme="majorHAnsi" w:hAnsiTheme="majorHAnsi"/>
          <w:sz w:val="24"/>
          <w:szCs w:val="24"/>
        </w:rPr>
      </w:pPr>
    </w:p>
    <w:p w14:paraId="5FF4F18A" w14:textId="0B9D7F78" w:rsidR="00B0004F" w:rsidRDefault="00B0004F" w:rsidP="00B0004F">
      <w:pPr>
        <w:pStyle w:val="NoSpacing"/>
        <w:rPr>
          <w:rFonts w:asciiTheme="majorHAnsi" w:hAnsiTheme="majorHAnsi"/>
          <w:sz w:val="24"/>
          <w:szCs w:val="24"/>
        </w:rPr>
      </w:pPr>
      <w:r>
        <w:rPr>
          <w:rFonts w:asciiTheme="majorHAnsi" w:hAnsiTheme="majorHAnsi"/>
          <w:sz w:val="24"/>
          <w:szCs w:val="24"/>
        </w:rPr>
        <w:t xml:space="preserve">You are summoned to attend </w:t>
      </w:r>
      <w:r>
        <w:rPr>
          <w:rFonts w:asciiTheme="majorHAnsi" w:hAnsiTheme="majorHAnsi"/>
          <w:b/>
          <w:bCs/>
          <w:sz w:val="24"/>
          <w:szCs w:val="24"/>
        </w:rPr>
        <w:t>the ordinary meeting of Highley Parish Council</w:t>
      </w:r>
      <w:r>
        <w:rPr>
          <w:rFonts w:asciiTheme="majorHAnsi" w:hAnsiTheme="majorHAnsi"/>
          <w:b/>
          <w:sz w:val="24"/>
          <w:szCs w:val="24"/>
        </w:rPr>
        <w:t xml:space="preserve"> </w:t>
      </w:r>
      <w:r>
        <w:rPr>
          <w:rFonts w:asciiTheme="majorHAnsi" w:hAnsiTheme="majorHAnsi"/>
          <w:sz w:val="24"/>
          <w:szCs w:val="24"/>
        </w:rPr>
        <w:t xml:space="preserve">which will be held on Tuesday </w:t>
      </w:r>
      <w:r w:rsidR="00647139">
        <w:rPr>
          <w:rFonts w:asciiTheme="majorHAnsi" w:hAnsiTheme="majorHAnsi"/>
          <w:sz w:val="24"/>
          <w:szCs w:val="24"/>
        </w:rPr>
        <w:t>4</w:t>
      </w:r>
      <w:r w:rsidR="00647139" w:rsidRPr="00647139">
        <w:rPr>
          <w:rFonts w:asciiTheme="majorHAnsi" w:hAnsiTheme="majorHAnsi"/>
          <w:sz w:val="24"/>
          <w:szCs w:val="24"/>
          <w:vertAlign w:val="superscript"/>
        </w:rPr>
        <w:t>th</w:t>
      </w:r>
      <w:r w:rsidR="00647139">
        <w:rPr>
          <w:rFonts w:asciiTheme="majorHAnsi" w:hAnsiTheme="majorHAnsi"/>
          <w:sz w:val="24"/>
          <w:szCs w:val="24"/>
        </w:rPr>
        <w:t xml:space="preserve"> </w:t>
      </w:r>
      <w:r w:rsidR="0021761B">
        <w:rPr>
          <w:rFonts w:asciiTheme="majorHAnsi" w:hAnsiTheme="majorHAnsi"/>
          <w:sz w:val="24"/>
          <w:szCs w:val="24"/>
        </w:rPr>
        <w:t>March</w:t>
      </w:r>
      <w:r>
        <w:rPr>
          <w:rFonts w:asciiTheme="majorHAnsi" w:hAnsiTheme="majorHAnsi"/>
          <w:sz w:val="24"/>
          <w:szCs w:val="24"/>
        </w:rPr>
        <w:t xml:space="preserve"> 2025 at 7pm at the Severn Centre, Highley for the transaction</w:t>
      </w:r>
      <w:r>
        <w:rPr>
          <w:rFonts w:asciiTheme="majorHAnsi" w:hAnsiTheme="majorHAnsi"/>
          <w:b/>
          <w:sz w:val="24"/>
          <w:szCs w:val="24"/>
        </w:rPr>
        <w:t xml:space="preserve"> </w:t>
      </w:r>
      <w:r>
        <w:rPr>
          <w:rFonts w:asciiTheme="majorHAnsi" w:hAnsiTheme="majorHAnsi"/>
          <w:sz w:val="24"/>
          <w:szCs w:val="24"/>
        </w:rPr>
        <w:t>of business</w:t>
      </w:r>
      <w:r>
        <w:rPr>
          <w:rFonts w:asciiTheme="majorHAnsi" w:hAnsiTheme="majorHAnsi"/>
          <w:b/>
          <w:sz w:val="24"/>
          <w:szCs w:val="24"/>
        </w:rPr>
        <w:t xml:space="preserve"> </w:t>
      </w:r>
      <w:r>
        <w:rPr>
          <w:rFonts w:asciiTheme="majorHAnsi" w:hAnsiTheme="majorHAnsi"/>
          <w:sz w:val="24"/>
          <w:szCs w:val="24"/>
        </w:rPr>
        <w:t>as set out in the agenda below.</w:t>
      </w:r>
    </w:p>
    <w:p w14:paraId="52E31D70" w14:textId="77777777" w:rsidR="00B0004F" w:rsidRDefault="00B0004F" w:rsidP="00B0004F">
      <w:pPr>
        <w:pStyle w:val="NoSpacing"/>
        <w:rPr>
          <w:rFonts w:asciiTheme="majorHAnsi" w:hAnsiTheme="majorHAnsi"/>
          <w:sz w:val="24"/>
          <w:szCs w:val="24"/>
        </w:rPr>
      </w:pPr>
    </w:p>
    <w:p w14:paraId="6DED3783"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Members of the public are invited to address the Council at the start of the meeting. If you wish to speak at the meeting, please contact Clerk or Chair prior to the meeting.  </w:t>
      </w:r>
    </w:p>
    <w:p w14:paraId="40779706" w14:textId="77777777" w:rsidR="00B0004F" w:rsidRDefault="00B0004F" w:rsidP="00B0004F">
      <w:pPr>
        <w:pStyle w:val="NoSpacing"/>
        <w:rPr>
          <w:rFonts w:asciiTheme="majorHAnsi" w:hAnsiTheme="majorHAnsi"/>
          <w:sz w:val="24"/>
          <w:szCs w:val="24"/>
        </w:rPr>
      </w:pPr>
    </w:p>
    <w:p w14:paraId="46E99387" w14:textId="77777777" w:rsidR="00B0004F" w:rsidRDefault="00B0004F" w:rsidP="00B0004F">
      <w:pPr>
        <w:pStyle w:val="NoSpacing"/>
        <w:rPr>
          <w:rFonts w:asciiTheme="majorHAnsi" w:hAnsiTheme="majorHAnsi"/>
          <w:sz w:val="24"/>
          <w:szCs w:val="24"/>
        </w:rPr>
      </w:pPr>
      <w:r>
        <w:rPr>
          <w:rFonts w:ascii="Lucida Handwriting" w:hAnsi="Lucida Handwriting"/>
          <w:sz w:val="28"/>
          <w:szCs w:val="28"/>
        </w:rPr>
        <w:t>A. Palmer</w:t>
      </w:r>
    </w:p>
    <w:p w14:paraId="09CD6D6D"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Alison Palmer</w:t>
      </w:r>
    </w:p>
    <w:p w14:paraId="28EB97BC"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Clerk/RFO to Highley Parish Council.</w:t>
      </w:r>
    </w:p>
    <w:p w14:paraId="7128D66B" w14:textId="77777777" w:rsidR="00B0004F" w:rsidRDefault="00B0004F" w:rsidP="00B0004F">
      <w:pPr>
        <w:pStyle w:val="NoSpacing"/>
        <w:rPr>
          <w:rFonts w:asciiTheme="majorHAnsi" w:hAnsiTheme="majorHAnsi"/>
          <w:sz w:val="24"/>
          <w:szCs w:val="24"/>
        </w:rPr>
      </w:pPr>
    </w:p>
    <w:p w14:paraId="46B6BFE1"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w:t>
      </w:r>
    </w:p>
    <w:p w14:paraId="6BEC0210" w14:textId="77777777" w:rsidR="00B0004F" w:rsidRDefault="00B0004F" w:rsidP="00B0004F">
      <w:pPr>
        <w:pStyle w:val="NoSpacing"/>
        <w:rPr>
          <w:rFonts w:asciiTheme="majorHAnsi" w:hAnsiTheme="majorHAnsi"/>
          <w:b/>
          <w:bCs/>
          <w:sz w:val="24"/>
          <w:szCs w:val="24"/>
        </w:rPr>
      </w:pPr>
    </w:p>
    <w:p w14:paraId="58180C28" w14:textId="5976727B" w:rsidR="00B0004F" w:rsidRDefault="00B0004F" w:rsidP="00B0004F">
      <w:pPr>
        <w:pStyle w:val="NoSpacing"/>
        <w:rPr>
          <w:rFonts w:asciiTheme="majorHAnsi" w:hAnsiTheme="majorHAnsi"/>
          <w:b/>
          <w:bCs/>
          <w:sz w:val="28"/>
          <w:szCs w:val="28"/>
        </w:rPr>
      </w:pPr>
      <w:r>
        <w:rPr>
          <w:rFonts w:asciiTheme="majorHAnsi" w:hAnsiTheme="majorHAnsi"/>
          <w:b/>
          <w:bCs/>
          <w:sz w:val="28"/>
          <w:szCs w:val="28"/>
        </w:rPr>
        <w:t xml:space="preserve">Highley Parish Council Agenda – Tuesday </w:t>
      </w:r>
      <w:r w:rsidR="00647139">
        <w:rPr>
          <w:rFonts w:asciiTheme="majorHAnsi" w:hAnsiTheme="majorHAnsi"/>
          <w:b/>
          <w:bCs/>
          <w:sz w:val="28"/>
          <w:szCs w:val="28"/>
        </w:rPr>
        <w:t>4</w:t>
      </w:r>
      <w:r w:rsidR="00647139" w:rsidRPr="00647139">
        <w:rPr>
          <w:rFonts w:asciiTheme="majorHAnsi" w:hAnsiTheme="majorHAnsi"/>
          <w:b/>
          <w:bCs/>
          <w:sz w:val="28"/>
          <w:szCs w:val="28"/>
          <w:vertAlign w:val="superscript"/>
        </w:rPr>
        <w:t>th</w:t>
      </w:r>
      <w:r w:rsidR="00647139">
        <w:rPr>
          <w:rFonts w:asciiTheme="majorHAnsi" w:hAnsiTheme="majorHAnsi"/>
          <w:b/>
          <w:bCs/>
          <w:sz w:val="28"/>
          <w:szCs w:val="28"/>
        </w:rPr>
        <w:t xml:space="preserve"> </w:t>
      </w:r>
      <w:r w:rsidR="0021761B">
        <w:rPr>
          <w:rFonts w:asciiTheme="majorHAnsi" w:hAnsiTheme="majorHAnsi"/>
          <w:b/>
          <w:bCs/>
          <w:sz w:val="28"/>
          <w:szCs w:val="28"/>
        </w:rPr>
        <w:t>March</w:t>
      </w:r>
      <w:r>
        <w:rPr>
          <w:rFonts w:asciiTheme="majorHAnsi" w:hAnsiTheme="majorHAnsi"/>
          <w:b/>
          <w:bCs/>
          <w:sz w:val="28"/>
          <w:szCs w:val="28"/>
        </w:rPr>
        <w:t xml:space="preserve"> 2025</w:t>
      </w:r>
    </w:p>
    <w:p w14:paraId="6F5ECF0E" w14:textId="77777777" w:rsidR="00582C1C" w:rsidRDefault="00582C1C" w:rsidP="00B0004F">
      <w:pPr>
        <w:pStyle w:val="NoSpacing"/>
        <w:rPr>
          <w:rFonts w:asciiTheme="majorHAnsi" w:hAnsiTheme="majorHAnsi"/>
          <w:b/>
          <w:bCs/>
          <w:sz w:val="28"/>
          <w:szCs w:val="28"/>
        </w:rPr>
      </w:pPr>
    </w:p>
    <w:p w14:paraId="10480A7B" w14:textId="77777777" w:rsidR="00582C1C" w:rsidRPr="00582C1C" w:rsidRDefault="00582C1C" w:rsidP="00582C1C">
      <w:pPr>
        <w:pStyle w:val="NoSpacing"/>
        <w:rPr>
          <w:rFonts w:asciiTheme="majorHAnsi" w:hAnsiTheme="majorHAnsi"/>
          <w:color w:val="000000" w:themeColor="text1"/>
          <w:sz w:val="24"/>
          <w:szCs w:val="24"/>
        </w:rPr>
      </w:pPr>
      <w:r w:rsidRPr="00582C1C">
        <w:rPr>
          <w:rFonts w:ascii="Segoe UI Historic" w:hAnsi="Segoe UI Historic" w:cs="Segoe UI Historic"/>
          <w:color w:val="000000" w:themeColor="text1"/>
          <w:sz w:val="23"/>
          <w:szCs w:val="23"/>
          <w:shd w:val="clear" w:color="auto" w:fill="F0F2F5"/>
        </w:rPr>
        <w:t>“Under the local government act 2014 meetings can be recorded and broadcasted. those who attend a meeting should expect to be recorded. Any request from a Member of Public not to be recorded can be conveyed to the clerk and the request will be respected by those recording – who will also be expected to inform the clerk as a courtesy.</w:t>
      </w:r>
    </w:p>
    <w:p w14:paraId="2D974D8C" w14:textId="77777777" w:rsidR="00B0004F" w:rsidRDefault="00B0004F" w:rsidP="00B0004F">
      <w:pPr>
        <w:pStyle w:val="NoSpacing"/>
        <w:rPr>
          <w:rFonts w:asciiTheme="majorHAnsi" w:hAnsiTheme="majorHAnsi"/>
          <w:b/>
          <w:bCs/>
          <w:sz w:val="28"/>
          <w:szCs w:val="28"/>
        </w:rPr>
      </w:pPr>
    </w:p>
    <w:p w14:paraId="2A9A2333" w14:textId="77777777" w:rsidR="00B93307"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01.Apologies for Absence </w:t>
      </w:r>
    </w:p>
    <w:p w14:paraId="2086C6BB" w14:textId="757DDCAF" w:rsidR="00B0004F" w:rsidRPr="00B93307" w:rsidRDefault="00B93307" w:rsidP="00B0004F">
      <w:pPr>
        <w:pStyle w:val="NoSpacing"/>
        <w:rPr>
          <w:rFonts w:asciiTheme="majorHAnsi" w:hAnsiTheme="majorHAnsi"/>
          <w:color w:val="FF0000"/>
          <w:sz w:val="24"/>
          <w:szCs w:val="24"/>
        </w:rPr>
      </w:pPr>
      <w:r w:rsidRPr="00B93307">
        <w:rPr>
          <w:rFonts w:asciiTheme="majorHAnsi" w:hAnsiTheme="majorHAnsi"/>
          <w:sz w:val="24"/>
          <w:szCs w:val="24"/>
        </w:rPr>
        <w:t>Reasons given verbally to Clerk/Chair but not minuted are to safeguard councillors’ privacy</w:t>
      </w:r>
      <w:r>
        <w:rPr>
          <w:rFonts w:asciiTheme="majorHAnsi" w:hAnsiTheme="majorHAnsi"/>
          <w:sz w:val="24"/>
          <w:szCs w:val="24"/>
        </w:rPr>
        <w:t>.</w:t>
      </w:r>
      <w:r w:rsidR="00B0004F" w:rsidRPr="00B93307">
        <w:rPr>
          <w:rFonts w:asciiTheme="majorHAnsi" w:hAnsiTheme="majorHAnsi"/>
          <w:color w:val="FF0000"/>
          <w:sz w:val="24"/>
          <w:szCs w:val="24"/>
        </w:rPr>
        <w:br/>
      </w:r>
    </w:p>
    <w:p w14:paraId="6D82C9B9" w14:textId="77777777" w:rsidR="00B0004F" w:rsidRDefault="00B0004F" w:rsidP="00B0004F">
      <w:pPr>
        <w:pStyle w:val="NoSpacing"/>
        <w:rPr>
          <w:rFonts w:asciiTheme="majorHAnsi" w:hAnsiTheme="majorHAnsi"/>
          <w:b/>
          <w:bCs/>
          <w:sz w:val="24"/>
          <w:szCs w:val="24"/>
        </w:rPr>
      </w:pPr>
      <w:r>
        <w:rPr>
          <w:rFonts w:asciiTheme="majorHAnsi" w:hAnsiTheme="majorHAnsi"/>
          <w:b/>
          <w:bCs/>
          <w:sz w:val="24"/>
          <w:szCs w:val="24"/>
        </w:rPr>
        <w:t>02.Declarations of Interest</w:t>
      </w:r>
    </w:p>
    <w:p w14:paraId="4D81BD96"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0552F53E" w14:textId="77777777" w:rsidR="00B0004F" w:rsidRDefault="00B0004F" w:rsidP="00B0004F">
      <w:pPr>
        <w:pStyle w:val="NoSpacing"/>
        <w:rPr>
          <w:rFonts w:asciiTheme="majorHAnsi" w:hAnsiTheme="majorHAnsi"/>
          <w:b/>
          <w:bCs/>
          <w:sz w:val="24"/>
          <w:szCs w:val="24"/>
          <w:u w:val="single"/>
        </w:rPr>
      </w:pPr>
    </w:p>
    <w:p w14:paraId="5A970584" w14:textId="6AFBB2BF" w:rsidR="00B0004F" w:rsidRDefault="00B0004F" w:rsidP="00B0004F">
      <w:pPr>
        <w:pStyle w:val="NoSpacing"/>
        <w:rPr>
          <w:rFonts w:asciiTheme="majorHAnsi" w:hAnsiTheme="majorHAnsi"/>
          <w:b/>
          <w:bCs/>
          <w:sz w:val="24"/>
          <w:szCs w:val="24"/>
        </w:rPr>
      </w:pPr>
      <w:r>
        <w:rPr>
          <w:rFonts w:asciiTheme="majorHAnsi" w:hAnsiTheme="majorHAnsi"/>
          <w:b/>
          <w:bCs/>
          <w:sz w:val="24"/>
          <w:szCs w:val="24"/>
        </w:rPr>
        <w:t>03. Parishioners Question Time</w:t>
      </w:r>
      <w:r w:rsidR="003F5FAE">
        <w:rPr>
          <w:rFonts w:asciiTheme="majorHAnsi" w:hAnsiTheme="majorHAnsi"/>
          <w:b/>
          <w:bCs/>
          <w:sz w:val="24"/>
          <w:szCs w:val="24"/>
        </w:rPr>
        <w:t xml:space="preserve"> </w:t>
      </w:r>
    </w:p>
    <w:p w14:paraId="6EBB896B" w14:textId="77777777" w:rsidR="00B0004F" w:rsidRDefault="00B0004F" w:rsidP="00B0004F">
      <w:pPr>
        <w:pStyle w:val="NoSpacing"/>
        <w:rPr>
          <w:rFonts w:asciiTheme="majorHAnsi" w:hAnsiTheme="majorHAnsi"/>
          <w:bCs/>
          <w:iCs/>
          <w:sz w:val="24"/>
          <w:szCs w:val="24"/>
        </w:rPr>
      </w:pPr>
      <w:r>
        <w:rPr>
          <w:rFonts w:asciiTheme="majorHAnsi" w:hAnsiTheme="majorHAnsi"/>
          <w:bCs/>
          <w:iCs/>
          <w:sz w:val="24"/>
          <w:szCs w:val="24"/>
        </w:rPr>
        <w:t xml:space="preserve">Members of the public who are electors of the Parish of Highley are advised that they are welcome to ask questions about agenda items. If a question relates more generally to the </w:t>
      </w:r>
      <w:r>
        <w:rPr>
          <w:rFonts w:asciiTheme="majorHAnsi" w:hAnsiTheme="majorHAnsi"/>
          <w:bCs/>
          <w:iCs/>
          <w:sz w:val="24"/>
          <w:szCs w:val="24"/>
        </w:rPr>
        <w:lastRenderedPageBreak/>
        <w:t>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2B93C05D" w14:textId="77777777" w:rsidR="00B0004F" w:rsidRDefault="00B0004F" w:rsidP="00B0004F">
      <w:pPr>
        <w:pStyle w:val="NoSpacing"/>
        <w:rPr>
          <w:rFonts w:asciiTheme="majorHAnsi" w:hAnsiTheme="majorHAnsi"/>
          <w:bCs/>
          <w:iCs/>
          <w:sz w:val="24"/>
          <w:szCs w:val="24"/>
        </w:rPr>
      </w:pPr>
      <w:r>
        <w:rPr>
          <w:rFonts w:asciiTheme="majorHAnsi" w:hAnsiTheme="majorHAnsi"/>
          <w:bCs/>
          <w:iCs/>
          <w:sz w:val="24"/>
          <w:szCs w:val="24"/>
        </w:rPr>
        <w:br/>
        <w:t>[</w:t>
      </w:r>
      <w:r>
        <w:rPr>
          <w:rFonts w:asciiTheme="majorHAnsi" w:hAnsiTheme="majorHAnsi"/>
          <w:bCs/>
          <w:i/>
          <w:sz w:val="24"/>
          <w:szCs w:val="24"/>
        </w:rPr>
        <w:t>Clerks Note: The Chairperson for the Council will generally permit up to 15 minutes for public questions, each question being limited to 3 minutes</w:t>
      </w:r>
      <w:r>
        <w:rPr>
          <w:rFonts w:asciiTheme="majorHAnsi" w:hAnsiTheme="majorHAnsi"/>
          <w:bCs/>
          <w:iCs/>
          <w:sz w:val="24"/>
          <w:szCs w:val="24"/>
        </w:rPr>
        <w:t>]</w:t>
      </w:r>
    </w:p>
    <w:p w14:paraId="5E47783D" w14:textId="77777777" w:rsidR="00B0004F" w:rsidRDefault="00B0004F" w:rsidP="00B0004F">
      <w:pPr>
        <w:pStyle w:val="NoSpacing"/>
        <w:rPr>
          <w:rFonts w:asciiTheme="majorHAnsi" w:hAnsiTheme="majorHAnsi"/>
          <w:b/>
          <w:bCs/>
          <w:sz w:val="24"/>
          <w:szCs w:val="24"/>
        </w:rPr>
      </w:pPr>
    </w:p>
    <w:p w14:paraId="76DCAECC" w14:textId="77777777" w:rsidR="00B0004F" w:rsidRDefault="00B0004F" w:rsidP="00B0004F">
      <w:pPr>
        <w:pStyle w:val="NoSpacing"/>
        <w:rPr>
          <w:rFonts w:asciiTheme="majorHAnsi" w:hAnsiTheme="majorHAnsi"/>
          <w:b/>
          <w:bCs/>
          <w:sz w:val="24"/>
          <w:szCs w:val="24"/>
        </w:rPr>
      </w:pPr>
    </w:p>
    <w:p w14:paraId="0B2AC4DE" w14:textId="6634AB74" w:rsidR="00B0004F"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04. Minutes </w:t>
      </w:r>
    </w:p>
    <w:p w14:paraId="02CF3CC3" w14:textId="1AF9F0EA" w:rsidR="00B0004F" w:rsidRDefault="00B0004F" w:rsidP="00B0004F">
      <w:pPr>
        <w:pStyle w:val="NoSpacing"/>
        <w:rPr>
          <w:rFonts w:asciiTheme="majorHAnsi" w:hAnsiTheme="majorHAnsi"/>
          <w:sz w:val="24"/>
          <w:szCs w:val="24"/>
        </w:rPr>
      </w:pPr>
      <w:r>
        <w:rPr>
          <w:rFonts w:asciiTheme="majorHAnsi" w:hAnsiTheme="majorHAnsi"/>
          <w:sz w:val="24"/>
          <w:szCs w:val="24"/>
        </w:rPr>
        <w:t xml:space="preserve">To approve the minutes of the meeting of Highley Parish Council held on Tuesday </w:t>
      </w:r>
      <w:r w:rsidR="0021761B">
        <w:rPr>
          <w:rFonts w:asciiTheme="majorHAnsi" w:hAnsiTheme="majorHAnsi"/>
          <w:sz w:val="24"/>
          <w:szCs w:val="24"/>
        </w:rPr>
        <w:t>4</w:t>
      </w:r>
      <w:r w:rsidR="0021761B" w:rsidRPr="0021761B">
        <w:rPr>
          <w:rFonts w:asciiTheme="majorHAnsi" w:hAnsiTheme="majorHAnsi"/>
          <w:sz w:val="24"/>
          <w:szCs w:val="24"/>
          <w:vertAlign w:val="superscript"/>
        </w:rPr>
        <w:t>th</w:t>
      </w:r>
      <w:r w:rsidR="0021761B">
        <w:rPr>
          <w:rFonts w:asciiTheme="majorHAnsi" w:hAnsiTheme="majorHAnsi"/>
          <w:sz w:val="24"/>
          <w:szCs w:val="24"/>
        </w:rPr>
        <w:t xml:space="preserve"> February</w:t>
      </w:r>
      <w:r w:rsidR="00647139">
        <w:rPr>
          <w:rFonts w:asciiTheme="majorHAnsi" w:hAnsiTheme="majorHAnsi"/>
          <w:sz w:val="24"/>
          <w:szCs w:val="24"/>
        </w:rPr>
        <w:t xml:space="preserve"> 2025</w:t>
      </w:r>
    </w:p>
    <w:p w14:paraId="635ABC96" w14:textId="77777777" w:rsidR="00B0004F" w:rsidRDefault="00B0004F" w:rsidP="00B0004F">
      <w:pPr>
        <w:pStyle w:val="NoSpacing"/>
        <w:rPr>
          <w:rFonts w:asciiTheme="majorHAnsi" w:hAnsiTheme="majorHAnsi"/>
          <w:sz w:val="24"/>
          <w:szCs w:val="24"/>
        </w:rPr>
      </w:pPr>
    </w:p>
    <w:p w14:paraId="2B01A5BB" w14:textId="6FA6E5B6" w:rsidR="00B0004F" w:rsidRDefault="00B0004F" w:rsidP="00B0004F">
      <w:pPr>
        <w:pStyle w:val="NoSpacing"/>
        <w:rPr>
          <w:rFonts w:asciiTheme="majorHAnsi" w:hAnsiTheme="majorHAnsi"/>
          <w:b/>
          <w:bCs/>
          <w:sz w:val="24"/>
          <w:szCs w:val="24"/>
        </w:rPr>
      </w:pPr>
      <w:r>
        <w:rPr>
          <w:rFonts w:asciiTheme="majorHAnsi" w:hAnsiTheme="majorHAnsi"/>
          <w:b/>
          <w:bCs/>
          <w:sz w:val="24"/>
          <w:szCs w:val="24"/>
        </w:rPr>
        <w:t>05. Clerks Update</w:t>
      </w:r>
      <w:bookmarkStart w:id="0" w:name="_Hlk167778023"/>
    </w:p>
    <w:p w14:paraId="793FBC3D" w14:textId="08B345ED" w:rsidR="00B0004F" w:rsidRDefault="00B0004F" w:rsidP="00B0004F">
      <w:pPr>
        <w:pStyle w:val="NoSpacing"/>
        <w:rPr>
          <w:rFonts w:asciiTheme="majorHAnsi" w:hAnsiTheme="majorHAnsi"/>
          <w:sz w:val="24"/>
          <w:szCs w:val="24"/>
        </w:rPr>
      </w:pPr>
      <w:r>
        <w:rPr>
          <w:rFonts w:asciiTheme="majorHAnsi" w:hAnsiTheme="majorHAnsi"/>
          <w:sz w:val="24"/>
          <w:szCs w:val="24"/>
        </w:rPr>
        <w:t>Members are asked to consider the attached report sent separately</w:t>
      </w:r>
      <w:r w:rsidR="00064DC9">
        <w:rPr>
          <w:rFonts w:asciiTheme="majorHAnsi" w:hAnsiTheme="majorHAnsi"/>
          <w:sz w:val="24"/>
          <w:szCs w:val="24"/>
        </w:rPr>
        <w:t>.</w:t>
      </w:r>
    </w:p>
    <w:p w14:paraId="1D25710A" w14:textId="77777777" w:rsidR="00B0004F" w:rsidRDefault="00B0004F" w:rsidP="00B0004F">
      <w:pPr>
        <w:pStyle w:val="NoSpacing"/>
        <w:rPr>
          <w:rFonts w:asciiTheme="majorHAnsi" w:hAnsiTheme="majorHAnsi"/>
          <w:sz w:val="24"/>
          <w:szCs w:val="24"/>
        </w:rPr>
      </w:pPr>
    </w:p>
    <w:p w14:paraId="630B27E8" w14:textId="2BD4F7A7" w:rsidR="00B0004F" w:rsidRPr="00CE5430" w:rsidRDefault="00B0004F" w:rsidP="00B0004F">
      <w:pPr>
        <w:pStyle w:val="NoSpacing"/>
        <w:tabs>
          <w:tab w:val="left" w:pos="7428"/>
        </w:tabs>
        <w:rPr>
          <w:rFonts w:asciiTheme="majorHAnsi" w:hAnsiTheme="majorHAnsi"/>
          <w:b/>
          <w:bCs/>
          <w:sz w:val="24"/>
          <w:szCs w:val="24"/>
        </w:rPr>
      </w:pPr>
      <w:r>
        <w:rPr>
          <w:rFonts w:asciiTheme="majorHAnsi" w:hAnsiTheme="majorHAnsi"/>
          <w:b/>
          <w:bCs/>
          <w:sz w:val="24"/>
          <w:szCs w:val="24"/>
        </w:rPr>
        <w:t>0</w:t>
      </w:r>
      <w:r w:rsidR="00C536FE">
        <w:rPr>
          <w:rFonts w:asciiTheme="majorHAnsi" w:hAnsiTheme="majorHAnsi"/>
          <w:b/>
          <w:bCs/>
          <w:sz w:val="24"/>
          <w:szCs w:val="24"/>
        </w:rPr>
        <w:t>6</w:t>
      </w:r>
      <w:r>
        <w:rPr>
          <w:rFonts w:asciiTheme="majorHAnsi" w:hAnsiTheme="majorHAnsi"/>
          <w:b/>
          <w:bCs/>
          <w:sz w:val="24"/>
          <w:szCs w:val="24"/>
        </w:rPr>
        <w:t xml:space="preserve">. </w:t>
      </w:r>
      <w:r w:rsidR="00AE15BB">
        <w:rPr>
          <w:rFonts w:asciiTheme="majorHAnsi" w:hAnsiTheme="majorHAnsi"/>
          <w:b/>
          <w:bCs/>
          <w:sz w:val="24"/>
          <w:szCs w:val="24"/>
        </w:rPr>
        <w:t>Deputy Lieutenant Selina Graham to address council regarding her work for SCF</w:t>
      </w:r>
    </w:p>
    <w:p w14:paraId="52D23653" w14:textId="77777777" w:rsidR="008C23FD" w:rsidRDefault="008C23FD" w:rsidP="00B0004F">
      <w:pPr>
        <w:pStyle w:val="NoSpacing"/>
        <w:tabs>
          <w:tab w:val="left" w:pos="7428"/>
        </w:tabs>
        <w:rPr>
          <w:rFonts w:asciiTheme="majorHAnsi" w:hAnsiTheme="majorHAnsi"/>
          <w:b/>
          <w:bCs/>
          <w:color w:val="FF0000"/>
          <w:sz w:val="24"/>
          <w:szCs w:val="24"/>
        </w:rPr>
      </w:pPr>
    </w:p>
    <w:p w14:paraId="3989F145" w14:textId="1A9FF333" w:rsidR="008C23FD" w:rsidRPr="008C23FD" w:rsidRDefault="008C23FD" w:rsidP="00B0004F">
      <w:pPr>
        <w:pStyle w:val="NoSpacing"/>
        <w:tabs>
          <w:tab w:val="left" w:pos="7428"/>
        </w:tabs>
        <w:rPr>
          <w:rFonts w:asciiTheme="majorHAnsi" w:hAnsiTheme="majorHAnsi"/>
          <w:b/>
          <w:bCs/>
          <w:sz w:val="24"/>
          <w:szCs w:val="24"/>
        </w:rPr>
      </w:pPr>
      <w:r w:rsidRPr="008C23FD">
        <w:rPr>
          <w:rFonts w:asciiTheme="majorHAnsi" w:hAnsiTheme="majorHAnsi"/>
          <w:b/>
          <w:bCs/>
          <w:sz w:val="24"/>
          <w:szCs w:val="24"/>
        </w:rPr>
        <w:t xml:space="preserve">07. </w:t>
      </w:r>
      <w:r w:rsidR="00CE5430">
        <w:rPr>
          <w:rFonts w:asciiTheme="majorHAnsi" w:hAnsiTheme="majorHAnsi"/>
          <w:b/>
          <w:bCs/>
          <w:sz w:val="24"/>
          <w:szCs w:val="24"/>
        </w:rPr>
        <w:t>Pool seating area response following January queries over use of public money.</w:t>
      </w:r>
    </w:p>
    <w:p w14:paraId="3E06E73E" w14:textId="77777777" w:rsidR="00B0004F" w:rsidRDefault="00B0004F" w:rsidP="00B0004F">
      <w:pPr>
        <w:pStyle w:val="NoSpacing"/>
        <w:rPr>
          <w:rFonts w:asciiTheme="majorHAnsi" w:hAnsiTheme="majorHAnsi"/>
          <w:sz w:val="24"/>
          <w:szCs w:val="24"/>
        </w:rPr>
      </w:pPr>
    </w:p>
    <w:bookmarkEnd w:id="0"/>
    <w:p w14:paraId="29E207F2" w14:textId="05419F88" w:rsidR="00B0004F" w:rsidRPr="00CE5430" w:rsidRDefault="00B0004F" w:rsidP="00B0004F">
      <w:pPr>
        <w:pStyle w:val="NoSpacing"/>
        <w:rPr>
          <w:rFonts w:asciiTheme="majorHAnsi" w:hAnsiTheme="majorHAnsi"/>
          <w:b/>
          <w:bCs/>
          <w:sz w:val="24"/>
          <w:szCs w:val="24"/>
        </w:rPr>
      </w:pPr>
      <w:r>
        <w:rPr>
          <w:rFonts w:asciiTheme="majorHAnsi" w:hAnsiTheme="majorHAnsi"/>
          <w:b/>
          <w:bCs/>
          <w:sz w:val="24"/>
          <w:szCs w:val="24"/>
        </w:rPr>
        <w:t>0</w:t>
      </w:r>
      <w:r w:rsidR="008C23FD">
        <w:rPr>
          <w:rFonts w:asciiTheme="majorHAnsi" w:hAnsiTheme="majorHAnsi"/>
          <w:b/>
          <w:bCs/>
          <w:sz w:val="24"/>
          <w:szCs w:val="24"/>
        </w:rPr>
        <w:t>8</w:t>
      </w:r>
      <w:r>
        <w:rPr>
          <w:rFonts w:asciiTheme="majorHAnsi" w:hAnsiTheme="majorHAnsi"/>
          <w:b/>
          <w:bCs/>
          <w:sz w:val="24"/>
          <w:szCs w:val="24"/>
        </w:rPr>
        <w:t>.Correspondence -plus any further correspondence after issue of Agenda</w:t>
      </w:r>
      <w:r w:rsidR="003F5FAE">
        <w:rPr>
          <w:rFonts w:asciiTheme="majorHAnsi" w:hAnsiTheme="majorHAnsi"/>
          <w:b/>
          <w:bCs/>
          <w:sz w:val="24"/>
          <w:szCs w:val="24"/>
        </w:rPr>
        <w:t xml:space="preserve"> </w:t>
      </w:r>
    </w:p>
    <w:p w14:paraId="4F34A19A" w14:textId="5FFFF755" w:rsidR="00FE764F" w:rsidRDefault="0050627C"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 xml:space="preserve">Road Closure </w:t>
      </w:r>
      <w:r w:rsidR="00420336">
        <w:rPr>
          <w:rFonts w:asciiTheme="majorHAnsi" w:hAnsiTheme="majorHAnsi"/>
          <w:sz w:val="24"/>
          <w:szCs w:val="24"/>
        </w:rPr>
        <w:t>Ludlow Road23rd April</w:t>
      </w:r>
    </w:p>
    <w:p w14:paraId="61ACF5C8" w14:textId="384600A0" w:rsidR="00420336" w:rsidRDefault="00420336"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Avian Flu Zone poster</w:t>
      </w:r>
    </w:p>
    <w:p w14:paraId="4D6CEA4C" w14:textId="7F82DE81" w:rsidR="00420336" w:rsidRDefault="00420336"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 xml:space="preserve">Letter from pharmacy Manager to Chair regarding CFRs – </w:t>
      </w:r>
      <w:r w:rsidRPr="00CE5430">
        <w:rPr>
          <w:rFonts w:asciiTheme="majorHAnsi" w:hAnsiTheme="majorHAnsi"/>
          <w:b/>
          <w:bCs/>
          <w:sz w:val="24"/>
          <w:szCs w:val="24"/>
        </w:rPr>
        <w:t>responded to by Chair</w:t>
      </w:r>
      <w:r>
        <w:rPr>
          <w:rFonts w:asciiTheme="majorHAnsi" w:hAnsiTheme="majorHAnsi"/>
          <w:sz w:val="24"/>
          <w:szCs w:val="24"/>
        </w:rPr>
        <w:t xml:space="preserve"> </w:t>
      </w:r>
    </w:p>
    <w:p w14:paraId="2208C027" w14:textId="571BF2EC" w:rsidR="00335B90" w:rsidRDefault="00335B90"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CCLA banking welcome letter – confidential accounting information shared with R&amp;R</w:t>
      </w:r>
    </w:p>
    <w:p w14:paraId="35A9C058" w14:textId="14C390B2" w:rsidR="00A5627F" w:rsidRDefault="00A5627F"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 xml:space="preserve">Banking letter – Lloyds notifying closure of Bridgnorth branch </w:t>
      </w:r>
    </w:p>
    <w:p w14:paraId="37EDE321" w14:textId="54F8FE64" w:rsidR="00A5627F" w:rsidRPr="007174BA" w:rsidRDefault="00A5627F"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Banking letter – Lloyds changes to interest rates from April 2025</w:t>
      </w:r>
    </w:p>
    <w:p w14:paraId="44A08A38" w14:textId="77777777" w:rsidR="00AB236A" w:rsidRDefault="00AB236A" w:rsidP="00B0004F">
      <w:pPr>
        <w:pStyle w:val="NoSpacing"/>
        <w:tabs>
          <w:tab w:val="left" w:pos="6180"/>
        </w:tabs>
        <w:rPr>
          <w:rFonts w:asciiTheme="majorHAnsi" w:hAnsiTheme="majorHAnsi"/>
          <w:sz w:val="24"/>
          <w:szCs w:val="24"/>
        </w:rPr>
      </w:pPr>
    </w:p>
    <w:p w14:paraId="283FE864" w14:textId="3079DAD4" w:rsidR="005E75FC" w:rsidRDefault="00B0004F" w:rsidP="00B0004F">
      <w:pPr>
        <w:pStyle w:val="NoSpacing"/>
        <w:rPr>
          <w:rFonts w:asciiTheme="majorHAnsi" w:hAnsiTheme="majorHAnsi"/>
          <w:b/>
          <w:color w:val="FF0000"/>
          <w:sz w:val="24"/>
          <w:szCs w:val="24"/>
        </w:rPr>
      </w:pPr>
      <w:r>
        <w:rPr>
          <w:rFonts w:asciiTheme="majorHAnsi" w:hAnsiTheme="majorHAnsi"/>
          <w:b/>
          <w:sz w:val="24"/>
          <w:szCs w:val="24"/>
        </w:rPr>
        <w:t>0</w:t>
      </w:r>
      <w:r w:rsidR="008C23FD">
        <w:rPr>
          <w:rFonts w:asciiTheme="majorHAnsi" w:hAnsiTheme="majorHAnsi"/>
          <w:b/>
          <w:sz w:val="24"/>
          <w:szCs w:val="24"/>
        </w:rPr>
        <w:t>9</w:t>
      </w:r>
      <w:r>
        <w:rPr>
          <w:rFonts w:asciiTheme="majorHAnsi" w:hAnsiTheme="majorHAnsi"/>
          <w:b/>
          <w:sz w:val="24"/>
          <w:szCs w:val="24"/>
        </w:rPr>
        <w:t xml:space="preserve">. </w:t>
      </w:r>
      <w:r w:rsidR="0021761B">
        <w:rPr>
          <w:rFonts w:asciiTheme="majorHAnsi" w:hAnsiTheme="majorHAnsi"/>
          <w:b/>
          <w:color w:val="000000" w:themeColor="text1"/>
          <w:sz w:val="24"/>
          <w:szCs w:val="24"/>
        </w:rPr>
        <w:t>Gov.co.uk website</w:t>
      </w:r>
      <w:r w:rsidR="009357DC" w:rsidRPr="009357DC">
        <w:rPr>
          <w:rFonts w:asciiTheme="majorHAnsi" w:hAnsiTheme="majorHAnsi"/>
          <w:b/>
          <w:color w:val="000000" w:themeColor="text1"/>
          <w:sz w:val="24"/>
          <w:szCs w:val="24"/>
        </w:rPr>
        <w:t xml:space="preserve"> </w:t>
      </w:r>
    </w:p>
    <w:p w14:paraId="613C232C" w14:textId="75C3A9EB" w:rsidR="00B0004F" w:rsidRPr="005E75FC" w:rsidRDefault="005E75FC" w:rsidP="00B0004F">
      <w:pPr>
        <w:pStyle w:val="NoSpacing"/>
        <w:rPr>
          <w:rFonts w:asciiTheme="majorHAnsi" w:hAnsiTheme="majorHAnsi"/>
          <w:bCs/>
          <w:sz w:val="24"/>
          <w:szCs w:val="24"/>
        </w:rPr>
      </w:pPr>
      <w:r>
        <w:rPr>
          <w:rFonts w:asciiTheme="majorHAnsi" w:hAnsiTheme="majorHAnsi"/>
          <w:bCs/>
          <w:sz w:val="24"/>
          <w:szCs w:val="24"/>
        </w:rPr>
        <w:t>Members are t</w:t>
      </w:r>
      <w:r w:rsidRPr="005E75FC">
        <w:rPr>
          <w:rFonts w:asciiTheme="majorHAnsi" w:hAnsiTheme="majorHAnsi"/>
          <w:bCs/>
          <w:sz w:val="24"/>
          <w:szCs w:val="24"/>
        </w:rPr>
        <w:t xml:space="preserve">o discuss the move towards a recognisable website and email </w:t>
      </w:r>
      <w:r>
        <w:rPr>
          <w:rFonts w:asciiTheme="majorHAnsi" w:hAnsiTheme="majorHAnsi"/>
          <w:bCs/>
          <w:sz w:val="24"/>
          <w:szCs w:val="24"/>
        </w:rPr>
        <w:t>address for all in line with upcoming government guidance</w:t>
      </w:r>
      <w:r w:rsidR="005A5FD9">
        <w:rPr>
          <w:rFonts w:asciiTheme="majorHAnsi" w:hAnsiTheme="majorHAnsi"/>
          <w:bCs/>
          <w:sz w:val="24"/>
          <w:szCs w:val="24"/>
        </w:rPr>
        <w:t>. (Cllr Edwards)</w:t>
      </w:r>
    </w:p>
    <w:p w14:paraId="0AD6B7D1" w14:textId="77777777" w:rsidR="00CD1006" w:rsidRDefault="00CD1006" w:rsidP="00B0004F">
      <w:pPr>
        <w:pStyle w:val="NoSpacing"/>
        <w:rPr>
          <w:rFonts w:asciiTheme="majorHAnsi" w:hAnsiTheme="majorHAnsi"/>
          <w:b/>
          <w:color w:val="FF0000"/>
          <w:sz w:val="24"/>
          <w:szCs w:val="24"/>
        </w:rPr>
      </w:pPr>
    </w:p>
    <w:p w14:paraId="11D0F4E1" w14:textId="327E93C0" w:rsidR="00CD1006" w:rsidRDefault="008C23FD" w:rsidP="00B0004F">
      <w:pPr>
        <w:pStyle w:val="NoSpacing"/>
        <w:rPr>
          <w:rFonts w:asciiTheme="majorHAnsi" w:hAnsiTheme="majorHAnsi"/>
          <w:b/>
          <w:color w:val="FF0000"/>
          <w:sz w:val="24"/>
          <w:szCs w:val="24"/>
        </w:rPr>
      </w:pPr>
      <w:r>
        <w:rPr>
          <w:rFonts w:asciiTheme="majorHAnsi" w:hAnsiTheme="majorHAnsi"/>
          <w:b/>
          <w:sz w:val="24"/>
          <w:szCs w:val="24"/>
        </w:rPr>
        <w:t>10</w:t>
      </w:r>
      <w:r w:rsidR="00CD1006" w:rsidRPr="00CD1006">
        <w:rPr>
          <w:rFonts w:asciiTheme="majorHAnsi" w:hAnsiTheme="majorHAnsi"/>
          <w:b/>
          <w:sz w:val="24"/>
          <w:szCs w:val="24"/>
        </w:rPr>
        <w:t xml:space="preserve">. </w:t>
      </w:r>
      <w:r w:rsidR="0021761B">
        <w:rPr>
          <w:rFonts w:asciiTheme="majorHAnsi" w:hAnsiTheme="majorHAnsi"/>
          <w:b/>
          <w:sz w:val="24"/>
          <w:szCs w:val="24"/>
        </w:rPr>
        <w:t xml:space="preserve">Lotteries </w:t>
      </w:r>
      <w:r w:rsidR="0048232F">
        <w:rPr>
          <w:rFonts w:asciiTheme="majorHAnsi" w:hAnsiTheme="majorHAnsi"/>
          <w:b/>
          <w:sz w:val="24"/>
          <w:szCs w:val="24"/>
        </w:rPr>
        <w:t xml:space="preserve">license </w:t>
      </w:r>
    </w:p>
    <w:p w14:paraId="7AC44892" w14:textId="58BF425E" w:rsidR="005E75FC" w:rsidRPr="005E75FC" w:rsidRDefault="00CE5430" w:rsidP="00B0004F">
      <w:pPr>
        <w:pStyle w:val="NoSpacing"/>
        <w:rPr>
          <w:rFonts w:asciiTheme="majorHAnsi" w:hAnsiTheme="majorHAnsi"/>
          <w:bCs/>
          <w:sz w:val="24"/>
          <w:szCs w:val="24"/>
        </w:rPr>
      </w:pPr>
      <w:r>
        <w:rPr>
          <w:rFonts w:asciiTheme="majorHAnsi" w:hAnsiTheme="majorHAnsi"/>
          <w:bCs/>
          <w:sz w:val="24"/>
          <w:szCs w:val="24"/>
        </w:rPr>
        <w:t xml:space="preserve">Members to officially approve </w:t>
      </w:r>
      <w:r w:rsidR="005E75FC" w:rsidRPr="005E75FC">
        <w:rPr>
          <w:rFonts w:asciiTheme="majorHAnsi" w:hAnsiTheme="majorHAnsi"/>
          <w:bCs/>
          <w:sz w:val="24"/>
          <w:szCs w:val="24"/>
        </w:rPr>
        <w:t xml:space="preserve">to </w:t>
      </w:r>
      <w:r w:rsidR="005E75FC">
        <w:rPr>
          <w:rFonts w:asciiTheme="majorHAnsi" w:hAnsiTheme="majorHAnsi"/>
          <w:bCs/>
          <w:sz w:val="24"/>
          <w:szCs w:val="24"/>
        </w:rPr>
        <w:t>fund the £40 for Clerk to hold lotteries license allowing raffle ticket sales ahead of events. Cllr Pinches second signatory</w:t>
      </w:r>
      <w:r>
        <w:rPr>
          <w:rFonts w:asciiTheme="majorHAnsi" w:hAnsiTheme="majorHAnsi"/>
          <w:bCs/>
          <w:sz w:val="24"/>
          <w:szCs w:val="24"/>
        </w:rPr>
        <w:t xml:space="preserve"> (previously working group recommendation)</w:t>
      </w:r>
    </w:p>
    <w:p w14:paraId="7A59D697" w14:textId="77777777" w:rsidR="00EC2C9A" w:rsidRDefault="00EC2C9A" w:rsidP="00B0004F">
      <w:pPr>
        <w:pStyle w:val="NoSpacing"/>
        <w:rPr>
          <w:rFonts w:asciiTheme="majorHAnsi" w:hAnsiTheme="majorHAnsi"/>
          <w:b/>
          <w:color w:val="FF0000"/>
          <w:sz w:val="24"/>
          <w:szCs w:val="24"/>
        </w:rPr>
      </w:pPr>
    </w:p>
    <w:p w14:paraId="4AB61EED" w14:textId="179544BC" w:rsidR="00EC2C9A" w:rsidRDefault="00EC2C9A" w:rsidP="00B0004F">
      <w:pPr>
        <w:pStyle w:val="NoSpacing"/>
        <w:rPr>
          <w:rFonts w:asciiTheme="majorHAnsi" w:hAnsiTheme="majorHAnsi"/>
          <w:b/>
          <w:sz w:val="24"/>
          <w:szCs w:val="24"/>
        </w:rPr>
      </w:pPr>
      <w:r w:rsidRPr="00EC2C9A">
        <w:rPr>
          <w:rFonts w:asciiTheme="majorHAnsi" w:hAnsiTheme="majorHAnsi"/>
          <w:b/>
          <w:sz w:val="24"/>
          <w:szCs w:val="24"/>
        </w:rPr>
        <w:t>1</w:t>
      </w:r>
      <w:r w:rsidR="008C23FD">
        <w:rPr>
          <w:rFonts w:asciiTheme="majorHAnsi" w:hAnsiTheme="majorHAnsi"/>
          <w:b/>
          <w:sz w:val="24"/>
          <w:szCs w:val="24"/>
        </w:rPr>
        <w:t>1</w:t>
      </w:r>
      <w:r w:rsidRPr="00EC2C9A">
        <w:rPr>
          <w:rFonts w:asciiTheme="majorHAnsi" w:hAnsiTheme="majorHAnsi"/>
          <w:b/>
          <w:sz w:val="24"/>
          <w:szCs w:val="24"/>
        </w:rPr>
        <w:t xml:space="preserve">. </w:t>
      </w:r>
      <w:r w:rsidR="00402CEA">
        <w:rPr>
          <w:rFonts w:asciiTheme="majorHAnsi" w:hAnsiTheme="majorHAnsi"/>
          <w:b/>
          <w:sz w:val="24"/>
          <w:szCs w:val="24"/>
        </w:rPr>
        <w:t>Grant Application</w:t>
      </w:r>
    </w:p>
    <w:p w14:paraId="0013C849" w14:textId="2D281370" w:rsidR="00402CEA" w:rsidRPr="004105FD" w:rsidRDefault="004105FD" w:rsidP="00B0004F">
      <w:pPr>
        <w:pStyle w:val="NoSpacing"/>
        <w:rPr>
          <w:rFonts w:asciiTheme="majorHAnsi" w:hAnsiTheme="majorHAnsi"/>
          <w:bCs/>
          <w:sz w:val="24"/>
          <w:szCs w:val="24"/>
        </w:rPr>
      </w:pPr>
      <w:r w:rsidRPr="004105FD">
        <w:rPr>
          <w:rFonts w:asciiTheme="majorHAnsi" w:hAnsiTheme="majorHAnsi"/>
          <w:bCs/>
          <w:sz w:val="24"/>
          <w:szCs w:val="24"/>
        </w:rPr>
        <w:t xml:space="preserve">Pop-In </w:t>
      </w:r>
      <w:r>
        <w:rPr>
          <w:rFonts w:asciiTheme="majorHAnsi" w:hAnsiTheme="majorHAnsi"/>
          <w:bCs/>
          <w:sz w:val="24"/>
          <w:szCs w:val="24"/>
        </w:rPr>
        <w:t xml:space="preserve">Club £730 towards </w:t>
      </w:r>
      <w:r w:rsidR="00DC20C2">
        <w:rPr>
          <w:rFonts w:asciiTheme="majorHAnsi" w:hAnsiTheme="majorHAnsi"/>
          <w:bCs/>
          <w:sz w:val="24"/>
          <w:szCs w:val="24"/>
        </w:rPr>
        <w:t>outing to Trentham gardens in memory of two recently deceased members.</w:t>
      </w:r>
      <w:r w:rsidR="00CE5430">
        <w:rPr>
          <w:rFonts w:asciiTheme="majorHAnsi" w:hAnsiTheme="majorHAnsi"/>
          <w:bCs/>
          <w:sz w:val="24"/>
          <w:szCs w:val="24"/>
        </w:rPr>
        <w:t xml:space="preserve"> Application on table.</w:t>
      </w:r>
    </w:p>
    <w:p w14:paraId="3BB5FB70" w14:textId="77777777" w:rsidR="008B1E80" w:rsidRDefault="008B1E80" w:rsidP="00B0004F">
      <w:pPr>
        <w:pStyle w:val="NoSpacing"/>
        <w:rPr>
          <w:rFonts w:asciiTheme="majorHAnsi" w:hAnsiTheme="majorHAnsi"/>
          <w:b/>
          <w:bCs/>
          <w:sz w:val="24"/>
          <w:szCs w:val="24"/>
        </w:rPr>
      </w:pPr>
    </w:p>
    <w:p w14:paraId="311F00A9" w14:textId="5417954D" w:rsidR="00B0004F" w:rsidRDefault="00CD1006" w:rsidP="00B0004F">
      <w:pPr>
        <w:pStyle w:val="NoSpacing"/>
        <w:rPr>
          <w:rFonts w:asciiTheme="majorHAnsi" w:hAnsiTheme="majorHAnsi"/>
          <w:b/>
          <w:bCs/>
          <w:sz w:val="24"/>
          <w:szCs w:val="24"/>
        </w:rPr>
      </w:pPr>
      <w:r>
        <w:rPr>
          <w:rFonts w:asciiTheme="majorHAnsi" w:hAnsiTheme="majorHAnsi"/>
          <w:b/>
          <w:bCs/>
          <w:sz w:val="24"/>
          <w:szCs w:val="24"/>
        </w:rPr>
        <w:t>1</w:t>
      </w:r>
      <w:r w:rsidR="008C23FD">
        <w:rPr>
          <w:rFonts w:asciiTheme="majorHAnsi" w:hAnsiTheme="majorHAnsi"/>
          <w:b/>
          <w:bCs/>
          <w:sz w:val="24"/>
          <w:szCs w:val="24"/>
        </w:rPr>
        <w:t>2</w:t>
      </w:r>
      <w:r w:rsidR="00B0004F">
        <w:rPr>
          <w:rFonts w:asciiTheme="majorHAnsi" w:hAnsiTheme="majorHAnsi"/>
          <w:b/>
          <w:bCs/>
          <w:sz w:val="24"/>
          <w:szCs w:val="24"/>
        </w:rPr>
        <w:t>.Brief Reports from working groups/committees</w:t>
      </w:r>
    </w:p>
    <w:p w14:paraId="0D691389"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Members are asked to receive a brief verbal update in regard to the following meetings:</w:t>
      </w:r>
    </w:p>
    <w:p w14:paraId="77B61063" w14:textId="50A277C1" w:rsidR="00AE749C" w:rsidRPr="00CE5430" w:rsidRDefault="001A504C" w:rsidP="0021761B">
      <w:pPr>
        <w:pStyle w:val="NoSpacing"/>
        <w:rPr>
          <w:rFonts w:asciiTheme="majorHAnsi" w:hAnsiTheme="majorHAnsi"/>
          <w:sz w:val="24"/>
          <w:szCs w:val="24"/>
        </w:rPr>
      </w:pPr>
      <w:r w:rsidRPr="00CE5430">
        <w:rPr>
          <w:rFonts w:asciiTheme="majorHAnsi" w:hAnsiTheme="majorHAnsi"/>
          <w:sz w:val="24"/>
          <w:szCs w:val="24"/>
        </w:rPr>
        <w:t>C</w:t>
      </w:r>
      <w:r w:rsidR="0021761B" w:rsidRPr="00CE5430">
        <w:rPr>
          <w:rFonts w:asciiTheme="majorHAnsi" w:hAnsiTheme="majorHAnsi"/>
          <w:sz w:val="24"/>
          <w:szCs w:val="24"/>
        </w:rPr>
        <w:t xml:space="preserve">hairs Network </w:t>
      </w:r>
    </w:p>
    <w:p w14:paraId="36145284" w14:textId="54D115C2" w:rsidR="00763F1A" w:rsidRPr="00CE5430" w:rsidRDefault="00CE5430" w:rsidP="0021761B">
      <w:pPr>
        <w:pStyle w:val="NoSpacing"/>
        <w:rPr>
          <w:rFonts w:asciiTheme="majorHAnsi" w:hAnsiTheme="majorHAnsi"/>
          <w:sz w:val="24"/>
          <w:szCs w:val="24"/>
        </w:rPr>
      </w:pPr>
      <w:r>
        <w:rPr>
          <w:rFonts w:asciiTheme="majorHAnsi" w:hAnsiTheme="majorHAnsi"/>
          <w:sz w:val="24"/>
          <w:szCs w:val="24"/>
        </w:rPr>
        <w:t>Cllr Quinn</w:t>
      </w:r>
      <w:r w:rsidR="00763F1A" w:rsidRPr="00CE5430">
        <w:rPr>
          <w:rFonts w:asciiTheme="majorHAnsi" w:hAnsiTheme="majorHAnsi"/>
          <w:sz w:val="24"/>
          <w:szCs w:val="24"/>
        </w:rPr>
        <w:t xml:space="preserve"> meeting with The Bache Arms Public House developers</w:t>
      </w:r>
    </w:p>
    <w:p w14:paraId="5B1B3F82" w14:textId="01ED9D5E" w:rsidR="005A5FD9" w:rsidRPr="00CE5430" w:rsidRDefault="00CE5430" w:rsidP="0021761B">
      <w:pPr>
        <w:pStyle w:val="NoSpacing"/>
        <w:rPr>
          <w:rFonts w:asciiTheme="majorHAnsi" w:hAnsiTheme="majorHAnsi"/>
          <w:sz w:val="24"/>
          <w:szCs w:val="24"/>
        </w:rPr>
      </w:pPr>
      <w:r>
        <w:rPr>
          <w:rFonts w:asciiTheme="majorHAnsi" w:hAnsiTheme="majorHAnsi"/>
          <w:sz w:val="24"/>
          <w:szCs w:val="24"/>
        </w:rPr>
        <w:t xml:space="preserve">Cllr Quinn </w:t>
      </w:r>
      <w:r w:rsidR="005A5FD9" w:rsidRPr="00CE5430">
        <w:rPr>
          <w:rFonts w:asciiTheme="majorHAnsi" w:hAnsiTheme="majorHAnsi"/>
          <w:sz w:val="24"/>
          <w:szCs w:val="24"/>
        </w:rPr>
        <w:t>update on the 125-bus service</w:t>
      </w:r>
    </w:p>
    <w:p w14:paraId="382B951F" w14:textId="6EA37545" w:rsidR="0021761B" w:rsidRPr="00CE5430" w:rsidRDefault="0021761B" w:rsidP="0021761B">
      <w:pPr>
        <w:pStyle w:val="NoSpacing"/>
        <w:rPr>
          <w:rFonts w:asciiTheme="majorHAnsi" w:hAnsiTheme="majorHAnsi"/>
          <w:sz w:val="24"/>
          <w:szCs w:val="24"/>
        </w:rPr>
      </w:pPr>
      <w:r w:rsidRPr="00CE5430">
        <w:rPr>
          <w:rFonts w:asciiTheme="majorHAnsi" w:hAnsiTheme="majorHAnsi"/>
          <w:sz w:val="24"/>
          <w:szCs w:val="24"/>
        </w:rPr>
        <w:lastRenderedPageBreak/>
        <w:t>PWG</w:t>
      </w:r>
      <w:r w:rsidR="005A5FD9" w:rsidRPr="00CE5430">
        <w:rPr>
          <w:rFonts w:asciiTheme="majorHAnsi" w:hAnsiTheme="majorHAnsi"/>
          <w:sz w:val="24"/>
          <w:szCs w:val="24"/>
        </w:rPr>
        <w:t xml:space="preserve"> (Cllrs Bunn and Schnelting)</w:t>
      </w:r>
    </w:p>
    <w:p w14:paraId="7EB740A4" w14:textId="77777777" w:rsidR="00B0004F" w:rsidRDefault="00B0004F" w:rsidP="00B0004F">
      <w:pPr>
        <w:pStyle w:val="NoSpacing"/>
        <w:rPr>
          <w:rFonts w:asciiTheme="majorHAnsi" w:hAnsiTheme="majorHAnsi"/>
          <w:b/>
          <w:bCs/>
          <w:sz w:val="24"/>
          <w:szCs w:val="24"/>
          <w:u w:val="single"/>
        </w:rPr>
      </w:pPr>
    </w:p>
    <w:p w14:paraId="5737BE20" w14:textId="77777777" w:rsidR="00B0004F" w:rsidRDefault="00B0004F" w:rsidP="00B0004F">
      <w:pPr>
        <w:pStyle w:val="NoSpacing"/>
        <w:rPr>
          <w:rFonts w:asciiTheme="majorHAnsi" w:hAnsiTheme="majorHAnsi"/>
          <w:i/>
          <w:iCs/>
          <w:sz w:val="24"/>
          <w:szCs w:val="24"/>
        </w:rPr>
      </w:pPr>
      <w:r>
        <w:rPr>
          <w:rFonts w:asciiTheme="majorHAnsi" w:hAnsiTheme="majorHAnsi"/>
          <w:i/>
          <w:iCs/>
          <w:sz w:val="24"/>
          <w:szCs w:val="24"/>
        </w:rPr>
        <w:t xml:space="preserve">(PLEASE REMEMBER these are brief </w:t>
      </w:r>
      <w:r>
        <w:rPr>
          <w:rFonts w:asciiTheme="majorHAnsi" w:hAnsiTheme="majorHAnsi"/>
          <w:b/>
          <w:bCs/>
          <w:i/>
          <w:iCs/>
          <w:sz w:val="24"/>
          <w:szCs w:val="24"/>
        </w:rPr>
        <w:t>reports only</w:t>
      </w:r>
      <w:r>
        <w:rPr>
          <w:rFonts w:asciiTheme="majorHAnsi" w:hAnsiTheme="majorHAnsi"/>
          <w:i/>
          <w:iCs/>
          <w:sz w:val="24"/>
          <w:szCs w:val="24"/>
        </w:rPr>
        <w:t xml:space="preserve"> and where possible, notes have been shared prior to the meeting with full council and are on SharePoint. Full discussions have been held prior to full council approval)</w:t>
      </w:r>
    </w:p>
    <w:p w14:paraId="1085B6DB" w14:textId="77777777" w:rsidR="00B0004F" w:rsidRDefault="00B0004F" w:rsidP="00B0004F">
      <w:pPr>
        <w:pStyle w:val="NoSpacing"/>
        <w:rPr>
          <w:rFonts w:asciiTheme="majorHAnsi" w:hAnsiTheme="majorHAnsi"/>
          <w:sz w:val="24"/>
          <w:szCs w:val="24"/>
        </w:rPr>
      </w:pPr>
    </w:p>
    <w:p w14:paraId="64A2DE8C" w14:textId="77777777" w:rsidR="00B0004F" w:rsidRDefault="00B0004F" w:rsidP="00B0004F">
      <w:pPr>
        <w:pStyle w:val="NoSpacing"/>
        <w:rPr>
          <w:rFonts w:asciiTheme="majorHAnsi" w:hAnsiTheme="majorHAnsi"/>
          <w:b/>
          <w:bCs/>
          <w:sz w:val="24"/>
          <w:szCs w:val="24"/>
        </w:rPr>
      </w:pPr>
    </w:p>
    <w:p w14:paraId="4F3F419B" w14:textId="7447A64F" w:rsidR="00E469FB" w:rsidRDefault="00B0004F" w:rsidP="00B0004F">
      <w:pPr>
        <w:pStyle w:val="NoSpacing"/>
        <w:rPr>
          <w:rFonts w:asciiTheme="majorHAnsi" w:hAnsiTheme="majorHAnsi"/>
          <w:b/>
          <w:bCs/>
          <w:color w:val="FF0000"/>
          <w:sz w:val="24"/>
          <w:szCs w:val="24"/>
        </w:rPr>
      </w:pPr>
      <w:r>
        <w:rPr>
          <w:rFonts w:asciiTheme="majorHAnsi" w:hAnsiTheme="majorHAnsi"/>
          <w:b/>
          <w:bCs/>
          <w:sz w:val="24"/>
          <w:szCs w:val="24"/>
        </w:rPr>
        <w:t>1</w:t>
      </w:r>
      <w:r w:rsidR="008C23FD">
        <w:rPr>
          <w:rFonts w:asciiTheme="majorHAnsi" w:hAnsiTheme="majorHAnsi"/>
          <w:b/>
          <w:bCs/>
          <w:sz w:val="24"/>
          <w:szCs w:val="24"/>
        </w:rPr>
        <w:t>3</w:t>
      </w:r>
      <w:r>
        <w:rPr>
          <w:rFonts w:asciiTheme="majorHAnsi" w:hAnsiTheme="majorHAnsi"/>
          <w:b/>
          <w:bCs/>
          <w:sz w:val="24"/>
          <w:szCs w:val="24"/>
        </w:rPr>
        <w:t xml:space="preserve">. Planning applications received- </w:t>
      </w:r>
      <w:r w:rsidR="001373B1">
        <w:rPr>
          <w:rFonts w:asciiTheme="majorHAnsi" w:hAnsiTheme="majorHAnsi"/>
          <w:b/>
          <w:bCs/>
          <w:sz w:val="24"/>
          <w:szCs w:val="24"/>
        </w:rPr>
        <w:t xml:space="preserve">with recommendations from the planning </w:t>
      </w:r>
      <w:r w:rsidR="0021761B">
        <w:rPr>
          <w:rFonts w:asciiTheme="majorHAnsi" w:hAnsiTheme="majorHAnsi"/>
          <w:b/>
          <w:bCs/>
          <w:sz w:val="24"/>
          <w:szCs w:val="24"/>
        </w:rPr>
        <w:t>committee</w:t>
      </w:r>
      <w:r w:rsidR="005E75FC">
        <w:rPr>
          <w:rFonts w:asciiTheme="majorHAnsi" w:hAnsiTheme="majorHAnsi"/>
          <w:b/>
          <w:bCs/>
          <w:sz w:val="24"/>
          <w:szCs w:val="24"/>
        </w:rPr>
        <w:t xml:space="preserve">. </w:t>
      </w:r>
      <w:r w:rsidR="00CE5430" w:rsidRPr="005E75FC">
        <w:rPr>
          <w:rFonts w:asciiTheme="majorHAnsi" w:hAnsiTheme="majorHAnsi"/>
          <w:sz w:val="24"/>
          <w:szCs w:val="24"/>
        </w:rPr>
        <w:t>Plus, any</w:t>
      </w:r>
      <w:r w:rsidR="005E75FC" w:rsidRPr="005E75FC">
        <w:rPr>
          <w:rFonts w:asciiTheme="majorHAnsi" w:hAnsiTheme="majorHAnsi"/>
          <w:sz w:val="24"/>
          <w:szCs w:val="24"/>
        </w:rPr>
        <w:t xml:space="preserve"> planning applications that</w:t>
      </w:r>
      <w:r w:rsidR="005E75FC">
        <w:rPr>
          <w:rFonts w:asciiTheme="majorHAnsi" w:hAnsiTheme="majorHAnsi"/>
          <w:sz w:val="24"/>
          <w:szCs w:val="24"/>
        </w:rPr>
        <w:t xml:space="preserve"> are submitted after publication of agenda (Councillor Pinches) </w:t>
      </w:r>
    </w:p>
    <w:p w14:paraId="087F731C" w14:textId="77777777" w:rsidR="005E75FC" w:rsidRPr="005E75FC" w:rsidRDefault="005E75FC" w:rsidP="00B0004F">
      <w:pPr>
        <w:pStyle w:val="NoSpacing"/>
        <w:rPr>
          <w:rFonts w:asciiTheme="majorHAnsi" w:hAnsiTheme="majorHAnsi"/>
          <w:sz w:val="24"/>
          <w:szCs w:val="24"/>
        </w:rPr>
      </w:pPr>
    </w:p>
    <w:p w14:paraId="1713F026" w14:textId="0A41BD74" w:rsidR="00E469FB" w:rsidRPr="001B6A36" w:rsidRDefault="001B6A36" w:rsidP="00B0004F">
      <w:pPr>
        <w:pStyle w:val="NoSpacing"/>
        <w:rPr>
          <w:rFonts w:asciiTheme="majorHAnsi" w:hAnsiTheme="majorHAnsi"/>
          <w:sz w:val="24"/>
          <w:szCs w:val="24"/>
        </w:rPr>
      </w:pPr>
      <w:r w:rsidRPr="001B6A36">
        <w:rPr>
          <w:rFonts w:asciiTheme="majorHAnsi" w:hAnsiTheme="majorHAnsi"/>
          <w:sz w:val="24"/>
          <w:szCs w:val="24"/>
        </w:rPr>
        <w:t>25/00412/FUL Proposed development west of Bridgnorth Road, Highley. Opposite and above Clee View. Mr Alistair Russell.</w:t>
      </w:r>
    </w:p>
    <w:p w14:paraId="5FBB762E" w14:textId="77777777" w:rsidR="00B0004F" w:rsidRDefault="00B0004F" w:rsidP="00B0004F">
      <w:pPr>
        <w:pStyle w:val="NoSpacing"/>
        <w:rPr>
          <w:rFonts w:asciiTheme="majorHAnsi" w:hAnsiTheme="majorHAnsi"/>
          <w:b/>
          <w:bCs/>
          <w:sz w:val="24"/>
          <w:szCs w:val="24"/>
        </w:rPr>
      </w:pPr>
    </w:p>
    <w:p w14:paraId="35B1B1FB" w14:textId="5221AFE0" w:rsidR="00B0004F" w:rsidRDefault="00B0004F" w:rsidP="00B0004F">
      <w:pPr>
        <w:pStyle w:val="NoSpacing"/>
        <w:rPr>
          <w:rFonts w:asciiTheme="majorHAnsi" w:hAnsiTheme="majorHAnsi"/>
          <w:b/>
          <w:sz w:val="24"/>
          <w:szCs w:val="24"/>
        </w:rPr>
      </w:pPr>
      <w:r>
        <w:rPr>
          <w:rFonts w:asciiTheme="majorHAnsi" w:hAnsiTheme="majorHAnsi"/>
          <w:b/>
          <w:sz w:val="24"/>
          <w:szCs w:val="24"/>
        </w:rPr>
        <w:t>1</w:t>
      </w:r>
      <w:r w:rsidR="008C23FD">
        <w:rPr>
          <w:rFonts w:asciiTheme="majorHAnsi" w:hAnsiTheme="majorHAnsi"/>
          <w:b/>
          <w:sz w:val="24"/>
          <w:szCs w:val="24"/>
        </w:rPr>
        <w:t>4</w:t>
      </w:r>
      <w:r>
        <w:rPr>
          <w:rFonts w:asciiTheme="majorHAnsi" w:hAnsiTheme="majorHAnsi"/>
          <w:b/>
          <w:sz w:val="24"/>
          <w:szCs w:val="24"/>
        </w:rPr>
        <w:t xml:space="preserve">. External Reports </w:t>
      </w:r>
    </w:p>
    <w:p w14:paraId="7D05B9E7" w14:textId="77777777" w:rsidR="00B0004F" w:rsidRDefault="00B0004F" w:rsidP="00B0004F">
      <w:pPr>
        <w:pStyle w:val="NoSpacing"/>
        <w:rPr>
          <w:rFonts w:asciiTheme="majorHAnsi" w:hAnsiTheme="majorHAnsi"/>
          <w:bCs/>
          <w:sz w:val="24"/>
          <w:szCs w:val="24"/>
        </w:rPr>
      </w:pPr>
      <w:r>
        <w:rPr>
          <w:rFonts w:asciiTheme="majorHAnsi" w:hAnsiTheme="majorHAnsi"/>
          <w:bCs/>
          <w:sz w:val="24"/>
          <w:szCs w:val="24"/>
        </w:rPr>
        <w:t>Members are asked to consider the following reports:</w:t>
      </w:r>
    </w:p>
    <w:p w14:paraId="5FB9DD4F" w14:textId="2387EF92" w:rsidR="00B0004F" w:rsidRDefault="00B0004F" w:rsidP="00B0004F">
      <w:pPr>
        <w:pStyle w:val="NoSpacing"/>
        <w:numPr>
          <w:ilvl w:val="0"/>
          <w:numId w:val="1"/>
        </w:numPr>
        <w:ind w:left="720"/>
        <w:rPr>
          <w:rFonts w:asciiTheme="majorHAnsi" w:hAnsiTheme="majorHAnsi"/>
          <w:bCs/>
          <w:sz w:val="24"/>
          <w:szCs w:val="24"/>
        </w:rPr>
      </w:pPr>
      <w:r>
        <w:rPr>
          <w:rFonts w:asciiTheme="majorHAnsi" w:hAnsiTheme="majorHAnsi"/>
          <w:b/>
          <w:sz w:val="24"/>
          <w:szCs w:val="24"/>
        </w:rPr>
        <w:t xml:space="preserve">Shropshire Councillor Mark Williams </w:t>
      </w:r>
      <w:r w:rsidR="005E75FC" w:rsidRPr="005E75FC">
        <w:rPr>
          <w:rFonts w:asciiTheme="majorHAnsi" w:hAnsiTheme="majorHAnsi"/>
          <w:bCs/>
          <w:sz w:val="24"/>
          <w:szCs w:val="24"/>
        </w:rPr>
        <w:t>- requested</w:t>
      </w:r>
    </w:p>
    <w:p w14:paraId="64255436" w14:textId="77777777" w:rsidR="00B0004F" w:rsidRDefault="00B0004F" w:rsidP="00B0004F">
      <w:pPr>
        <w:pStyle w:val="NoSpacing"/>
        <w:ind w:left="720"/>
        <w:rPr>
          <w:rFonts w:asciiTheme="majorHAnsi" w:hAnsiTheme="majorHAnsi"/>
          <w:bCs/>
          <w:sz w:val="24"/>
          <w:szCs w:val="24"/>
        </w:rPr>
      </w:pPr>
    </w:p>
    <w:p w14:paraId="071C98D3" w14:textId="4FAC138F" w:rsidR="00B0004F" w:rsidRDefault="00B0004F" w:rsidP="00B0004F">
      <w:pPr>
        <w:pStyle w:val="NoSpacing"/>
        <w:numPr>
          <w:ilvl w:val="0"/>
          <w:numId w:val="1"/>
        </w:numPr>
        <w:ind w:left="720"/>
        <w:rPr>
          <w:rFonts w:asciiTheme="majorHAnsi" w:hAnsiTheme="majorHAnsi"/>
          <w:b/>
          <w:sz w:val="24"/>
          <w:szCs w:val="24"/>
        </w:rPr>
      </w:pPr>
      <w:r>
        <w:rPr>
          <w:rFonts w:asciiTheme="majorHAnsi" w:hAnsiTheme="majorHAnsi"/>
          <w:b/>
          <w:sz w:val="24"/>
          <w:szCs w:val="24"/>
        </w:rPr>
        <w:t xml:space="preserve">Policing report </w:t>
      </w:r>
      <w:r w:rsidR="005E75FC" w:rsidRPr="005E75FC">
        <w:rPr>
          <w:rFonts w:asciiTheme="majorHAnsi" w:hAnsiTheme="majorHAnsi"/>
          <w:bCs/>
          <w:sz w:val="24"/>
          <w:szCs w:val="24"/>
        </w:rPr>
        <w:t>- requested</w:t>
      </w:r>
    </w:p>
    <w:p w14:paraId="6F1F9E22" w14:textId="77777777" w:rsidR="00B0004F" w:rsidRDefault="00B0004F" w:rsidP="00B0004F">
      <w:pPr>
        <w:pStyle w:val="NoSpacing"/>
        <w:rPr>
          <w:rFonts w:asciiTheme="majorHAnsi" w:hAnsiTheme="majorHAnsi"/>
          <w:sz w:val="24"/>
          <w:szCs w:val="24"/>
        </w:rPr>
      </w:pPr>
    </w:p>
    <w:p w14:paraId="2B026322" w14:textId="51FE822E" w:rsidR="00B0004F" w:rsidRDefault="00B0004F" w:rsidP="00B0004F">
      <w:pPr>
        <w:pStyle w:val="NoSpacing"/>
        <w:rPr>
          <w:rFonts w:asciiTheme="majorHAnsi" w:hAnsiTheme="majorHAnsi"/>
          <w:b/>
          <w:bCs/>
          <w:color w:val="000000" w:themeColor="text1"/>
          <w:sz w:val="24"/>
          <w:szCs w:val="24"/>
          <w:u w:val="single"/>
        </w:rPr>
      </w:pPr>
      <w:bookmarkStart w:id="1" w:name="_Hlk181722844"/>
      <w:r>
        <w:rPr>
          <w:rFonts w:asciiTheme="majorHAnsi" w:hAnsiTheme="majorHAnsi"/>
          <w:b/>
          <w:bCs/>
          <w:color w:val="000000" w:themeColor="text1"/>
          <w:sz w:val="24"/>
          <w:szCs w:val="24"/>
        </w:rPr>
        <w:t>1</w:t>
      </w:r>
      <w:r w:rsidR="008C23FD">
        <w:rPr>
          <w:rFonts w:asciiTheme="majorHAnsi" w:hAnsiTheme="majorHAnsi"/>
          <w:b/>
          <w:bCs/>
          <w:color w:val="000000" w:themeColor="text1"/>
          <w:sz w:val="24"/>
          <w:szCs w:val="24"/>
        </w:rPr>
        <w:t>5</w:t>
      </w:r>
      <w:r>
        <w:rPr>
          <w:rFonts w:asciiTheme="majorHAnsi" w:hAnsiTheme="majorHAnsi"/>
          <w:b/>
          <w:bCs/>
          <w:color w:val="000000" w:themeColor="text1"/>
          <w:sz w:val="24"/>
          <w:szCs w:val="24"/>
        </w:rPr>
        <w:t>. Finance</w:t>
      </w:r>
      <w:r>
        <w:rPr>
          <w:rFonts w:asciiTheme="majorHAnsi" w:hAnsiTheme="majorHAnsi"/>
          <w:b/>
          <w:bCs/>
          <w:color w:val="000000" w:themeColor="text1"/>
          <w:sz w:val="24"/>
          <w:szCs w:val="24"/>
          <w:u w:val="single"/>
        </w:rPr>
        <w:t xml:space="preserve"> </w:t>
      </w:r>
    </w:p>
    <w:p w14:paraId="3B56D5BB" w14:textId="374C034A" w:rsidR="00AB5AFC" w:rsidRDefault="00AD24E3" w:rsidP="00B0004F">
      <w:pPr>
        <w:pStyle w:val="NoSpacing"/>
        <w:tabs>
          <w:tab w:val="left" w:pos="3900"/>
        </w:tabs>
        <w:rPr>
          <w:rFonts w:asciiTheme="majorHAnsi" w:hAnsiTheme="majorHAnsi"/>
          <w:color w:val="000000" w:themeColor="text1"/>
          <w:sz w:val="24"/>
          <w:szCs w:val="24"/>
        </w:rPr>
      </w:pPr>
      <w:proofErr w:type="gramStart"/>
      <w:r>
        <w:rPr>
          <w:rFonts w:asciiTheme="majorHAnsi" w:hAnsiTheme="majorHAnsi"/>
          <w:color w:val="000000" w:themeColor="text1"/>
          <w:sz w:val="24"/>
          <w:szCs w:val="24"/>
        </w:rPr>
        <w:t>Clerks</w:t>
      </w:r>
      <w:proofErr w:type="gramEnd"/>
      <w:r w:rsidR="00B0004F">
        <w:rPr>
          <w:rFonts w:asciiTheme="majorHAnsi" w:hAnsiTheme="majorHAnsi"/>
          <w:color w:val="000000" w:themeColor="text1"/>
          <w:sz w:val="24"/>
          <w:szCs w:val="24"/>
        </w:rPr>
        <w:t xml:space="preserve"> salary – End of </w:t>
      </w:r>
      <w:r w:rsidR="0021761B">
        <w:rPr>
          <w:rFonts w:asciiTheme="majorHAnsi" w:hAnsiTheme="majorHAnsi"/>
          <w:color w:val="000000" w:themeColor="text1"/>
          <w:sz w:val="24"/>
          <w:szCs w:val="24"/>
        </w:rPr>
        <w:t>March</w:t>
      </w:r>
    </w:p>
    <w:p w14:paraId="7B823C40" w14:textId="77777777" w:rsidR="00B0004F" w:rsidRDefault="00B0004F"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Lebara Sim £5 per month</w:t>
      </w:r>
    </w:p>
    <w:p w14:paraId="4E4E640D" w14:textId="77777777" w:rsidR="00B0004F" w:rsidRDefault="00B0004F"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 xml:space="preserve">HMRC - Tax and NI </w:t>
      </w:r>
    </w:p>
    <w:p w14:paraId="7215BEAD" w14:textId="757B7F17" w:rsidR="00E971D2" w:rsidRDefault="00E971D2"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outstanding invoice for extraordinary planning meeting Aug 24 £89.28</w:t>
      </w:r>
    </w:p>
    <w:p w14:paraId="7F186DDA" w14:textId="6DA2D739" w:rsidR="00CE5430" w:rsidRDefault="00CE5430"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 xml:space="preserve">Shropshire Council </w:t>
      </w:r>
    </w:p>
    <w:p w14:paraId="43A22604" w14:textId="77777777" w:rsidR="00B0004F" w:rsidRDefault="00B0004F" w:rsidP="00B0004F">
      <w:pPr>
        <w:rPr>
          <w:rFonts w:asciiTheme="majorHAnsi" w:hAnsiTheme="majorHAnsi"/>
          <w:b/>
          <w:bCs/>
          <w:color w:val="000000" w:themeColor="text1"/>
          <w:sz w:val="24"/>
          <w:szCs w:val="24"/>
        </w:rPr>
      </w:pPr>
    </w:p>
    <w:p w14:paraId="3E9942B7" w14:textId="77777777" w:rsidR="00B0004F" w:rsidRDefault="00B0004F" w:rsidP="00B0004F">
      <w:pPr>
        <w:rPr>
          <w:rFonts w:asciiTheme="majorHAnsi" w:hAnsiTheme="majorHAnsi"/>
          <w:b/>
          <w:bCs/>
          <w:color w:val="000000" w:themeColor="text1"/>
          <w:sz w:val="24"/>
          <w:szCs w:val="24"/>
        </w:rPr>
      </w:pPr>
      <w:r>
        <w:rPr>
          <w:rFonts w:asciiTheme="majorHAnsi" w:hAnsiTheme="majorHAnsi"/>
          <w:b/>
          <w:bCs/>
          <w:color w:val="000000" w:themeColor="text1"/>
          <w:sz w:val="24"/>
          <w:szCs w:val="24"/>
        </w:rPr>
        <w:t>For approval but awaiting invoice or works before payment:</w:t>
      </w:r>
      <w:bookmarkEnd w:id="1"/>
    </w:p>
    <w:p w14:paraId="3FB64C2A" w14:textId="78C0CB9B" w:rsidR="00A7712D" w:rsidRDefault="00A7712D" w:rsidP="00B0004F">
      <w:pPr>
        <w:rPr>
          <w:rFonts w:asciiTheme="majorHAnsi" w:hAnsiTheme="majorHAnsi"/>
          <w:b/>
          <w:bCs/>
          <w:color w:val="000000" w:themeColor="text1"/>
          <w:sz w:val="24"/>
          <w:szCs w:val="24"/>
        </w:rPr>
      </w:pPr>
      <w:r>
        <w:rPr>
          <w:rFonts w:asciiTheme="majorHAnsi" w:hAnsiTheme="majorHAnsi"/>
          <w:color w:val="000000" w:themeColor="text1"/>
          <w:sz w:val="24"/>
          <w:szCs w:val="24"/>
        </w:rPr>
        <w:t>Rialtas Close-down £180 – approved by R&amp;R Feb 25</w:t>
      </w:r>
    </w:p>
    <w:p w14:paraId="5DA90DEB" w14:textId="77777777" w:rsidR="00B0004F" w:rsidRDefault="00B0004F" w:rsidP="00B0004F">
      <w:pPr>
        <w:pStyle w:val="NoSpacing"/>
        <w:rPr>
          <w:rFonts w:asciiTheme="majorHAnsi" w:hAnsiTheme="majorHAnsi"/>
          <w:color w:val="000000" w:themeColor="text1"/>
          <w:sz w:val="24"/>
          <w:szCs w:val="24"/>
        </w:rPr>
      </w:pPr>
    </w:p>
    <w:p w14:paraId="3987C604" w14:textId="77777777" w:rsidR="00B0004F" w:rsidRDefault="00B0004F" w:rsidP="00B0004F">
      <w:pPr>
        <w:rPr>
          <w:rFonts w:asciiTheme="majorHAnsi" w:hAnsiTheme="majorHAnsi"/>
          <w:b/>
          <w:bCs/>
          <w:color w:val="000000" w:themeColor="text1"/>
          <w:sz w:val="24"/>
          <w:szCs w:val="24"/>
        </w:rPr>
      </w:pPr>
      <w:r>
        <w:rPr>
          <w:rFonts w:asciiTheme="majorHAnsi" w:hAnsiTheme="majorHAnsi"/>
          <w:b/>
          <w:bCs/>
          <w:color w:val="000000" w:themeColor="text1"/>
          <w:sz w:val="24"/>
          <w:szCs w:val="24"/>
        </w:rPr>
        <w:t>Plus, any invoices that come in prior to meeting:</w:t>
      </w:r>
    </w:p>
    <w:p w14:paraId="28C45288" w14:textId="77777777" w:rsidR="00B0004F" w:rsidRDefault="00B0004F" w:rsidP="00B0004F">
      <w:pPr>
        <w:pStyle w:val="NoSpacing"/>
        <w:rPr>
          <w:rFonts w:asciiTheme="majorHAnsi" w:hAnsiTheme="majorHAnsi"/>
          <w:color w:val="000000" w:themeColor="text1"/>
          <w:sz w:val="24"/>
          <w:szCs w:val="24"/>
        </w:rPr>
      </w:pPr>
    </w:p>
    <w:p w14:paraId="0E9F0566" w14:textId="77777777" w:rsidR="00B0004F" w:rsidRDefault="00B0004F" w:rsidP="00B0004F">
      <w:pPr>
        <w:rPr>
          <w:rFonts w:asciiTheme="majorHAnsi" w:hAnsiTheme="majorHAnsi"/>
          <w:color w:val="000000" w:themeColor="text1"/>
          <w:sz w:val="24"/>
          <w:szCs w:val="24"/>
        </w:rPr>
      </w:pPr>
    </w:p>
    <w:p w14:paraId="059ED34E" w14:textId="77777777" w:rsidR="00B0004F" w:rsidRDefault="00B0004F" w:rsidP="00B0004F"/>
    <w:p w14:paraId="4C50BA67" w14:textId="77777777" w:rsidR="009C7583" w:rsidRDefault="009C7583"/>
    <w:sectPr w:rsidR="009C758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C9B01" w14:textId="77777777" w:rsidR="00771011" w:rsidRDefault="00771011" w:rsidP="00247192">
      <w:pPr>
        <w:spacing w:after="0" w:line="240" w:lineRule="auto"/>
      </w:pPr>
      <w:r>
        <w:separator/>
      </w:r>
    </w:p>
  </w:endnote>
  <w:endnote w:type="continuationSeparator" w:id="0">
    <w:p w14:paraId="00ECEB19" w14:textId="77777777" w:rsidR="00771011" w:rsidRDefault="00771011"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60917"/>
      <w:docPartObj>
        <w:docPartGallery w:val="Page Numbers (Bottom of Page)"/>
        <w:docPartUnique/>
      </w:docPartObj>
    </w:sdtPr>
    <w:sdtContent>
      <w:p w14:paraId="77CD18EF" w14:textId="1B1BA6F1" w:rsidR="00247192" w:rsidRDefault="00247192">
        <w:pPr>
          <w:pStyle w:val="Foo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14DD4" w14:textId="77777777" w:rsidR="00771011" w:rsidRDefault="00771011" w:rsidP="00247192">
      <w:pPr>
        <w:spacing w:after="0" w:line="240" w:lineRule="auto"/>
      </w:pPr>
      <w:r>
        <w:separator/>
      </w:r>
    </w:p>
  </w:footnote>
  <w:footnote w:type="continuationSeparator" w:id="0">
    <w:p w14:paraId="330C06F8" w14:textId="77777777" w:rsidR="00771011" w:rsidRDefault="00771011"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581" w14:textId="031E452A" w:rsidR="00247192" w:rsidRDefault="00247192">
    <w:pPr>
      <w:pStyle w:val="Header"/>
    </w:pPr>
    <w:r>
      <w:t>Highley Parish Council</w:t>
    </w:r>
  </w:p>
  <w:p w14:paraId="2E58DEB0" w14:textId="77777777" w:rsidR="00247192" w:rsidRDefault="0024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82F"/>
    <w:multiLevelType w:val="hybridMultilevel"/>
    <w:tmpl w:val="469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49456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52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21D2C"/>
    <w:rsid w:val="00024537"/>
    <w:rsid w:val="0002720B"/>
    <w:rsid w:val="00037FC0"/>
    <w:rsid w:val="00050C4E"/>
    <w:rsid w:val="00051FED"/>
    <w:rsid w:val="00062D75"/>
    <w:rsid w:val="00064DC9"/>
    <w:rsid w:val="000A4BD5"/>
    <w:rsid w:val="000B6FD5"/>
    <w:rsid w:val="000D4815"/>
    <w:rsid w:val="000F1FC3"/>
    <w:rsid w:val="00122D51"/>
    <w:rsid w:val="001373B1"/>
    <w:rsid w:val="00137BCF"/>
    <w:rsid w:val="00140E38"/>
    <w:rsid w:val="0014460D"/>
    <w:rsid w:val="001561AA"/>
    <w:rsid w:val="001705EC"/>
    <w:rsid w:val="00172F09"/>
    <w:rsid w:val="00192733"/>
    <w:rsid w:val="00192A39"/>
    <w:rsid w:val="001A2484"/>
    <w:rsid w:val="001A504C"/>
    <w:rsid w:val="001B6A36"/>
    <w:rsid w:val="001C3006"/>
    <w:rsid w:val="001C5730"/>
    <w:rsid w:val="001C7525"/>
    <w:rsid w:val="001F13DB"/>
    <w:rsid w:val="001F1F3E"/>
    <w:rsid w:val="00206642"/>
    <w:rsid w:val="0021761B"/>
    <w:rsid w:val="002357EB"/>
    <w:rsid w:val="0023783D"/>
    <w:rsid w:val="00247192"/>
    <w:rsid w:val="00251846"/>
    <w:rsid w:val="00264EE6"/>
    <w:rsid w:val="00281A95"/>
    <w:rsid w:val="002B36F6"/>
    <w:rsid w:val="00307850"/>
    <w:rsid w:val="00335B90"/>
    <w:rsid w:val="0034779F"/>
    <w:rsid w:val="00380554"/>
    <w:rsid w:val="003833DD"/>
    <w:rsid w:val="003A19B8"/>
    <w:rsid w:val="003B716B"/>
    <w:rsid w:val="003F22F6"/>
    <w:rsid w:val="003F5FAE"/>
    <w:rsid w:val="003F611B"/>
    <w:rsid w:val="00402CEA"/>
    <w:rsid w:val="00407F09"/>
    <w:rsid w:val="004105FD"/>
    <w:rsid w:val="00420336"/>
    <w:rsid w:val="0044026D"/>
    <w:rsid w:val="004542D4"/>
    <w:rsid w:val="0048232F"/>
    <w:rsid w:val="004823DA"/>
    <w:rsid w:val="00490AA7"/>
    <w:rsid w:val="004915C7"/>
    <w:rsid w:val="00495877"/>
    <w:rsid w:val="004B3E05"/>
    <w:rsid w:val="004F1B6E"/>
    <w:rsid w:val="00501985"/>
    <w:rsid w:val="0050627C"/>
    <w:rsid w:val="005067A4"/>
    <w:rsid w:val="00526985"/>
    <w:rsid w:val="00535466"/>
    <w:rsid w:val="00567F7D"/>
    <w:rsid w:val="00582C1C"/>
    <w:rsid w:val="005872A2"/>
    <w:rsid w:val="005876BB"/>
    <w:rsid w:val="00594F0F"/>
    <w:rsid w:val="005A5FD9"/>
    <w:rsid w:val="005C6AA4"/>
    <w:rsid w:val="005D76B6"/>
    <w:rsid w:val="005E75FC"/>
    <w:rsid w:val="005F1F10"/>
    <w:rsid w:val="00613BCA"/>
    <w:rsid w:val="00630995"/>
    <w:rsid w:val="00637AB1"/>
    <w:rsid w:val="00647139"/>
    <w:rsid w:val="00660B3A"/>
    <w:rsid w:val="006828DA"/>
    <w:rsid w:val="006B5DCC"/>
    <w:rsid w:val="006F1DAF"/>
    <w:rsid w:val="006F385A"/>
    <w:rsid w:val="00702D38"/>
    <w:rsid w:val="007174BA"/>
    <w:rsid w:val="00731CDE"/>
    <w:rsid w:val="00763F1A"/>
    <w:rsid w:val="00771011"/>
    <w:rsid w:val="007F6E58"/>
    <w:rsid w:val="007F7D6C"/>
    <w:rsid w:val="008017F5"/>
    <w:rsid w:val="00814376"/>
    <w:rsid w:val="008334DE"/>
    <w:rsid w:val="008418BB"/>
    <w:rsid w:val="00843CAB"/>
    <w:rsid w:val="00845E40"/>
    <w:rsid w:val="0085392B"/>
    <w:rsid w:val="00855A60"/>
    <w:rsid w:val="00877E42"/>
    <w:rsid w:val="008871F3"/>
    <w:rsid w:val="008A0DEA"/>
    <w:rsid w:val="008B1E80"/>
    <w:rsid w:val="008C23FD"/>
    <w:rsid w:val="008F0993"/>
    <w:rsid w:val="00904C40"/>
    <w:rsid w:val="00913D60"/>
    <w:rsid w:val="00915FEC"/>
    <w:rsid w:val="009270A5"/>
    <w:rsid w:val="009318F9"/>
    <w:rsid w:val="009357DC"/>
    <w:rsid w:val="00951B92"/>
    <w:rsid w:val="00980A84"/>
    <w:rsid w:val="00992A0E"/>
    <w:rsid w:val="009B1DE9"/>
    <w:rsid w:val="009C7583"/>
    <w:rsid w:val="009D2814"/>
    <w:rsid w:val="009F5D05"/>
    <w:rsid w:val="00A179D7"/>
    <w:rsid w:val="00A26142"/>
    <w:rsid w:val="00A31BD9"/>
    <w:rsid w:val="00A531F1"/>
    <w:rsid w:val="00A5627F"/>
    <w:rsid w:val="00A61E2F"/>
    <w:rsid w:val="00A67F63"/>
    <w:rsid w:val="00A7712D"/>
    <w:rsid w:val="00A95E5D"/>
    <w:rsid w:val="00AB236A"/>
    <w:rsid w:val="00AB5AFC"/>
    <w:rsid w:val="00AC0A82"/>
    <w:rsid w:val="00AD24E3"/>
    <w:rsid w:val="00AD3BE5"/>
    <w:rsid w:val="00AE15BB"/>
    <w:rsid w:val="00AE2805"/>
    <w:rsid w:val="00AE749C"/>
    <w:rsid w:val="00AF2134"/>
    <w:rsid w:val="00AF347A"/>
    <w:rsid w:val="00B0004F"/>
    <w:rsid w:val="00B14F92"/>
    <w:rsid w:val="00B217E2"/>
    <w:rsid w:val="00B660B3"/>
    <w:rsid w:val="00B93307"/>
    <w:rsid w:val="00BB7EA4"/>
    <w:rsid w:val="00BD1515"/>
    <w:rsid w:val="00BE4FE5"/>
    <w:rsid w:val="00BF0E68"/>
    <w:rsid w:val="00C10EB0"/>
    <w:rsid w:val="00C3378D"/>
    <w:rsid w:val="00C45B40"/>
    <w:rsid w:val="00C46B7D"/>
    <w:rsid w:val="00C50DA9"/>
    <w:rsid w:val="00C536FE"/>
    <w:rsid w:val="00C652D8"/>
    <w:rsid w:val="00C732F1"/>
    <w:rsid w:val="00C95EE7"/>
    <w:rsid w:val="00CB16C6"/>
    <w:rsid w:val="00CC0B9E"/>
    <w:rsid w:val="00CC1A45"/>
    <w:rsid w:val="00CD1006"/>
    <w:rsid w:val="00CE1595"/>
    <w:rsid w:val="00CE5430"/>
    <w:rsid w:val="00CF5FA2"/>
    <w:rsid w:val="00D01FDA"/>
    <w:rsid w:val="00D167D3"/>
    <w:rsid w:val="00D422EB"/>
    <w:rsid w:val="00D4265E"/>
    <w:rsid w:val="00D65D11"/>
    <w:rsid w:val="00D92091"/>
    <w:rsid w:val="00D9702B"/>
    <w:rsid w:val="00DC20C2"/>
    <w:rsid w:val="00DE04E7"/>
    <w:rsid w:val="00DF6E57"/>
    <w:rsid w:val="00E0272B"/>
    <w:rsid w:val="00E1612C"/>
    <w:rsid w:val="00E31E57"/>
    <w:rsid w:val="00E36B21"/>
    <w:rsid w:val="00E469FB"/>
    <w:rsid w:val="00E77B93"/>
    <w:rsid w:val="00E84555"/>
    <w:rsid w:val="00E91C6E"/>
    <w:rsid w:val="00E971D2"/>
    <w:rsid w:val="00EC2C9A"/>
    <w:rsid w:val="00ED5100"/>
    <w:rsid w:val="00EF5748"/>
    <w:rsid w:val="00F15A7C"/>
    <w:rsid w:val="00F67862"/>
    <w:rsid w:val="00F716FF"/>
    <w:rsid w:val="00F96FD7"/>
    <w:rsid w:val="00F96FE0"/>
    <w:rsid w:val="00FB73BA"/>
    <w:rsid w:val="00FD5049"/>
    <w:rsid w:val="00FD60F6"/>
    <w:rsid w:val="00FE4304"/>
    <w:rsid w:val="00FE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634182">
      <w:bodyDiv w:val="1"/>
      <w:marLeft w:val="0"/>
      <w:marRight w:val="0"/>
      <w:marTop w:val="0"/>
      <w:marBottom w:val="0"/>
      <w:divBdr>
        <w:top w:val="none" w:sz="0" w:space="0" w:color="auto"/>
        <w:left w:val="none" w:sz="0" w:space="0" w:color="auto"/>
        <w:bottom w:val="none" w:sz="0" w:space="0" w:color="auto"/>
        <w:right w:val="none" w:sz="0" w:space="0" w:color="auto"/>
      </w:divBdr>
    </w:div>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36</cp:revision>
  <dcterms:created xsi:type="dcterms:W3CDTF">2025-01-22T11:16:00Z</dcterms:created>
  <dcterms:modified xsi:type="dcterms:W3CDTF">2025-02-25T10:13:00Z</dcterms:modified>
</cp:coreProperties>
</file>