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3A1A7" w14:textId="265CEBDD" w:rsidR="00B0004F" w:rsidRDefault="00B0004F" w:rsidP="00B0004F">
      <w:pPr>
        <w:rPr>
          <w:rFonts w:ascii="Copperplate Gothic Bold" w:hAnsi="Copperplate Gothic Bold"/>
          <w:sz w:val="40"/>
          <w:szCs w:val="40"/>
        </w:rPr>
      </w:pPr>
      <w:r>
        <w:rPr>
          <w:rFonts w:ascii="Copperplate Gothic Bold" w:hAnsi="Copperplate Gothic Bold"/>
          <w:noProof/>
          <w:sz w:val="44"/>
          <w:szCs w:val="44"/>
        </w:rPr>
        <w:drawing>
          <wp:inline distT="0" distB="0" distL="0" distR="0" wp14:anchorId="0B3712A9" wp14:editId="097E6D1F">
            <wp:extent cx="1426210" cy="777240"/>
            <wp:effectExtent l="0" t="0" r="2540" b="3810"/>
            <wp:docPr id="922889060" name="Picture 1" descr="A whee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eel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6210" cy="777240"/>
                    </a:xfrm>
                    <a:prstGeom prst="rect">
                      <a:avLst/>
                    </a:prstGeom>
                    <a:noFill/>
                    <a:ln>
                      <a:noFill/>
                    </a:ln>
                  </pic:spPr>
                </pic:pic>
              </a:graphicData>
            </a:graphic>
          </wp:inline>
        </w:drawing>
      </w:r>
      <w:r>
        <w:rPr>
          <w:rFonts w:ascii="Copperplate Gothic Bold" w:hAnsi="Copperplate Gothic Bold"/>
          <w:sz w:val="44"/>
          <w:szCs w:val="44"/>
        </w:rPr>
        <w:t xml:space="preserve"> </w:t>
      </w:r>
      <w:r>
        <w:rPr>
          <w:rFonts w:ascii="Copperplate Gothic Bold" w:hAnsi="Copperplate Gothic Bold"/>
          <w:sz w:val="40"/>
          <w:szCs w:val="40"/>
        </w:rPr>
        <w:t>HIGHLEY PARISH COUNCIL</w:t>
      </w:r>
    </w:p>
    <w:p w14:paraId="03ED6FB8"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Clerk/RFO: Miss A. Palmer</w:t>
      </w:r>
    </w:p>
    <w:p w14:paraId="46E39679"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Severn Centre, Bridgnorth Road, Highley, Nr. Bridgnorth WV16 6JG</w:t>
      </w:r>
    </w:p>
    <w:p w14:paraId="24107561"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 xml:space="preserve">Email: </w:t>
      </w:r>
      <w:hyperlink r:id="rId8" w:history="1">
        <w:r>
          <w:rPr>
            <w:rStyle w:val="Hyperlink"/>
            <w:sz w:val="24"/>
            <w:szCs w:val="24"/>
          </w:rPr>
          <w:t>clerk@highleyparish.co.uk</w:t>
        </w:r>
      </w:hyperlink>
    </w:p>
    <w:p w14:paraId="2673C06A"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Phone: 07496821159</w:t>
      </w:r>
    </w:p>
    <w:p w14:paraId="41A9627F" w14:textId="77777777" w:rsidR="00B0004F" w:rsidRDefault="00B0004F" w:rsidP="00B0004F">
      <w:pPr>
        <w:pStyle w:val="NoSpacing"/>
        <w:jc w:val="center"/>
        <w:rPr>
          <w:rFonts w:asciiTheme="majorHAnsi" w:hAnsiTheme="majorHAnsi"/>
          <w:sz w:val="24"/>
          <w:szCs w:val="24"/>
        </w:rPr>
      </w:pPr>
    </w:p>
    <w:p w14:paraId="1A3480A0"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 xml:space="preserve">To: Highley Parish Councillors </w:t>
      </w:r>
    </w:p>
    <w:p w14:paraId="6B372F79" w14:textId="77777777" w:rsidR="00B0004F" w:rsidRDefault="00B0004F" w:rsidP="00B0004F">
      <w:pPr>
        <w:pStyle w:val="NoSpacing"/>
        <w:tabs>
          <w:tab w:val="left" w:pos="3780"/>
        </w:tabs>
        <w:rPr>
          <w:rFonts w:asciiTheme="majorHAnsi" w:hAnsiTheme="majorHAnsi"/>
          <w:sz w:val="24"/>
          <w:szCs w:val="24"/>
        </w:rPr>
      </w:pPr>
      <w:r>
        <w:rPr>
          <w:rFonts w:asciiTheme="majorHAnsi" w:hAnsiTheme="majorHAnsi"/>
          <w:sz w:val="24"/>
          <w:szCs w:val="24"/>
        </w:rPr>
        <w:t xml:space="preserve">      The Public and Press</w:t>
      </w:r>
      <w:r>
        <w:rPr>
          <w:rFonts w:asciiTheme="majorHAnsi" w:hAnsiTheme="majorHAnsi"/>
          <w:sz w:val="24"/>
          <w:szCs w:val="24"/>
        </w:rPr>
        <w:tab/>
      </w:r>
    </w:p>
    <w:p w14:paraId="2A46248D" w14:textId="77777777" w:rsidR="00B0004F" w:rsidRDefault="00B0004F" w:rsidP="00B0004F">
      <w:pPr>
        <w:pStyle w:val="NoSpacing"/>
        <w:rPr>
          <w:rFonts w:asciiTheme="majorHAnsi" w:hAnsiTheme="majorHAnsi"/>
          <w:sz w:val="24"/>
          <w:szCs w:val="24"/>
        </w:rPr>
      </w:pPr>
    </w:p>
    <w:p w14:paraId="5FF4F18A" w14:textId="75EF3284" w:rsidR="00B0004F" w:rsidRDefault="00B0004F" w:rsidP="00B0004F">
      <w:pPr>
        <w:pStyle w:val="NoSpacing"/>
        <w:rPr>
          <w:rFonts w:asciiTheme="majorHAnsi" w:hAnsiTheme="majorHAnsi"/>
          <w:sz w:val="24"/>
          <w:szCs w:val="24"/>
        </w:rPr>
      </w:pPr>
      <w:r>
        <w:rPr>
          <w:rFonts w:asciiTheme="majorHAnsi" w:hAnsiTheme="majorHAnsi"/>
          <w:sz w:val="24"/>
          <w:szCs w:val="24"/>
        </w:rPr>
        <w:t xml:space="preserve">You are summoned to attend </w:t>
      </w:r>
      <w:r>
        <w:rPr>
          <w:rFonts w:asciiTheme="majorHAnsi" w:hAnsiTheme="majorHAnsi"/>
          <w:b/>
          <w:bCs/>
          <w:sz w:val="24"/>
          <w:szCs w:val="24"/>
        </w:rPr>
        <w:t>the ordinary meeting of Highley Parish Council</w:t>
      </w:r>
      <w:r>
        <w:rPr>
          <w:rFonts w:asciiTheme="majorHAnsi" w:hAnsiTheme="majorHAnsi"/>
          <w:b/>
          <w:sz w:val="24"/>
          <w:szCs w:val="24"/>
        </w:rPr>
        <w:t xml:space="preserve"> </w:t>
      </w:r>
      <w:r>
        <w:rPr>
          <w:rFonts w:asciiTheme="majorHAnsi" w:hAnsiTheme="majorHAnsi"/>
          <w:sz w:val="24"/>
          <w:szCs w:val="24"/>
        </w:rPr>
        <w:t>which will be held on Tuesday 7</w:t>
      </w:r>
      <w:r w:rsidRPr="00B0004F">
        <w:rPr>
          <w:rFonts w:asciiTheme="majorHAnsi" w:hAnsiTheme="majorHAnsi"/>
          <w:sz w:val="24"/>
          <w:szCs w:val="24"/>
          <w:vertAlign w:val="superscript"/>
        </w:rPr>
        <w:t>th</w:t>
      </w:r>
      <w:r>
        <w:rPr>
          <w:rFonts w:asciiTheme="majorHAnsi" w:hAnsiTheme="majorHAnsi"/>
          <w:sz w:val="24"/>
          <w:szCs w:val="24"/>
        </w:rPr>
        <w:t xml:space="preserve"> January 2025 at 7pm at the Severn Centre, Highley for the transaction</w:t>
      </w:r>
      <w:r>
        <w:rPr>
          <w:rFonts w:asciiTheme="majorHAnsi" w:hAnsiTheme="majorHAnsi"/>
          <w:b/>
          <w:sz w:val="24"/>
          <w:szCs w:val="24"/>
        </w:rPr>
        <w:t xml:space="preserve"> </w:t>
      </w:r>
      <w:r>
        <w:rPr>
          <w:rFonts w:asciiTheme="majorHAnsi" w:hAnsiTheme="majorHAnsi"/>
          <w:sz w:val="24"/>
          <w:szCs w:val="24"/>
        </w:rPr>
        <w:t>of business</w:t>
      </w:r>
      <w:r>
        <w:rPr>
          <w:rFonts w:asciiTheme="majorHAnsi" w:hAnsiTheme="majorHAnsi"/>
          <w:b/>
          <w:sz w:val="24"/>
          <w:szCs w:val="24"/>
        </w:rPr>
        <w:t xml:space="preserve"> </w:t>
      </w:r>
      <w:r>
        <w:rPr>
          <w:rFonts w:asciiTheme="majorHAnsi" w:hAnsiTheme="majorHAnsi"/>
          <w:sz w:val="24"/>
          <w:szCs w:val="24"/>
        </w:rPr>
        <w:t>as set out in the agenda below.</w:t>
      </w:r>
    </w:p>
    <w:p w14:paraId="52E31D70" w14:textId="77777777" w:rsidR="00B0004F" w:rsidRDefault="00B0004F" w:rsidP="00B0004F">
      <w:pPr>
        <w:pStyle w:val="NoSpacing"/>
        <w:rPr>
          <w:rFonts w:asciiTheme="majorHAnsi" w:hAnsiTheme="majorHAnsi"/>
          <w:sz w:val="24"/>
          <w:szCs w:val="24"/>
        </w:rPr>
      </w:pPr>
    </w:p>
    <w:p w14:paraId="6DED3783"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 xml:space="preserve">Members of the public are invited to address the Council at the start of the meeting. If you wish to speak at the meeting, please contact Clerk or Chair prior to the meeting.  </w:t>
      </w:r>
    </w:p>
    <w:p w14:paraId="40779706" w14:textId="77777777" w:rsidR="00B0004F" w:rsidRDefault="00B0004F" w:rsidP="00B0004F">
      <w:pPr>
        <w:pStyle w:val="NoSpacing"/>
        <w:rPr>
          <w:rFonts w:asciiTheme="majorHAnsi" w:hAnsiTheme="majorHAnsi"/>
          <w:sz w:val="24"/>
          <w:szCs w:val="24"/>
        </w:rPr>
      </w:pPr>
    </w:p>
    <w:p w14:paraId="46E99387" w14:textId="77777777" w:rsidR="00B0004F" w:rsidRDefault="00B0004F" w:rsidP="00B0004F">
      <w:pPr>
        <w:pStyle w:val="NoSpacing"/>
        <w:rPr>
          <w:rFonts w:asciiTheme="majorHAnsi" w:hAnsiTheme="majorHAnsi"/>
          <w:sz w:val="24"/>
          <w:szCs w:val="24"/>
        </w:rPr>
      </w:pPr>
      <w:r>
        <w:rPr>
          <w:rFonts w:ascii="Lucida Handwriting" w:hAnsi="Lucida Handwriting"/>
          <w:sz w:val="28"/>
          <w:szCs w:val="28"/>
        </w:rPr>
        <w:t>A. Palmer</w:t>
      </w:r>
    </w:p>
    <w:p w14:paraId="09CD6D6D"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Alison Palmer</w:t>
      </w:r>
    </w:p>
    <w:p w14:paraId="28EB97BC"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Clerk/RFO to Highley Parish Council.</w:t>
      </w:r>
    </w:p>
    <w:p w14:paraId="7128D66B" w14:textId="77777777" w:rsidR="00B0004F" w:rsidRDefault="00B0004F" w:rsidP="00B0004F">
      <w:pPr>
        <w:pStyle w:val="NoSpacing"/>
        <w:rPr>
          <w:rFonts w:asciiTheme="majorHAnsi" w:hAnsiTheme="majorHAnsi"/>
          <w:sz w:val="24"/>
          <w:szCs w:val="24"/>
        </w:rPr>
      </w:pPr>
    </w:p>
    <w:p w14:paraId="46B6BFE1"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w:t>
      </w:r>
    </w:p>
    <w:p w14:paraId="6BEC0210" w14:textId="77777777" w:rsidR="00B0004F" w:rsidRDefault="00B0004F" w:rsidP="00B0004F">
      <w:pPr>
        <w:pStyle w:val="NoSpacing"/>
        <w:rPr>
          <w:rFonts w:asciiTheme="majorHAnsi" w:hAnsiTheme="majorHAnsi"/>
          <w:b/>
          <w:bCs/>
          <w:sz w:val="24"/>
          <w:szCs w:val="24"/>
        </w:rPr>
      </w:pPr>
    </w:p>
    <w:p w14:paraId="58180C28" w14:textId="1D1F3DA5" w:rsidR="00B0004F" w:rsidRDefault="00B0004F" w:rsidP="00B0004F">
      <w:pPr>
        <w:pStyle w:val="NoSpacing"/>
        <w:rPr>
          <w:rFonts w:asciiTheme="majorHAnsi" w:hAnsiTheme="majorHAnsi"/>
          <w:b/>
          <w:bCs/>
          <w:sz w:val="28"/>
          <w:szCs w:val="28"/>
        </w:rPr>
      </w:pPr>
      <w:r>
        <w:rPr>
          <w:rFonts w:asciiTheme="majorHAnsi" w:hAnsiTheme="majorHAnsi"/>
          <w:b/>
          <w:bCs/>
          <w:sz w:val="28"/>
          <w:szCs w:val="28"/>
        </w:rPr>
        <w:t>Highley Parish Council Agenda – Tuesday 7</w:t>
      </w:r>
      <w:r w:rsidRPr="00B0004F">
        <w:rPr>
          <w:rFonts w:asciiTheme="majorHAnsi" w:hAnsiTheme="majorHAnsi"/>
          <w:b/>
          <w:bCs/>
          <w:sz w:val="28"/>
          <w:szCs w:val="28"/>
          <w:vertAlign w:val="superscript"/>
        </w:rPr>
        <w:t>th</w:t>
      </w:r>
      <w:r>
        <w:rPr>
          <w:rFonts w:asciiTheme="majorHAnsi" w:hAnsiTheme="majorHAnsi"/>
          <w:b/>
          <w:bCs/>
          <w:sz w:val="28"/>
          <w:szCs w:val="28"/>
        </w:rPr>
        <w:t xml:space="preserve"> January 2025</w:t>
      </w:r>
    </w:p>
    <w:p w14:paraId="2D974D8C" w14:textId="77777777" w:rsidR="00B0004F" w:rsidRDefault="00B0004F" w:rsidP="00B0004F">
      <w:pPr>
        <w:pStyle w:val="NoSpacing"/>
        <w:rPr>
          <w:rFonts w:asciiTheme="majorHAnsi" w:hAnsiTheme="majorHAnsi"/>
          <w:b/>
          <w:bCs/>
          <w:sz w:val="28"/>
          <w:szCs w:val="28"/>
        </w:rPr>
      </w:pPr>
    </w:p>
    <w:p w14:paraId="2086C6BB" w14:textId="246B83C1" w:rsidR="00B0004F" w:rsidRDefault="00B0004F" w:rsidP="00B0004F">
      <w:pPr>
        <w:pStyle w:val="NoSpacing"/>
        <w:rPr>
          <w:rFonts w:asciiTheme="majorHAnsi" w:hAnsiTheme="majorHAnsi"/>
          <w:b/>
          <w:bCs/>
          <w:color w:val="FF0000"/>
          <w:sz w:val="24"/>
          <w:szCs w:val="24"/>
        </w:rPr>
      </w:pPr>
      <w:r>
        <w:rPr>
          <w:rFonts w:asciiTheme="majorHAnsi" w:hAnsiTheme="majorHAnsi"/>
          <w:b/>
          <w:bCs/>
          <w:sz w:val="24"/>
          <w:szCs w:val="24"/>
        </w:rPr>
        <w:t xml:space="preserve">01.Apologies for Absence </w:t>
      </w:r>
      <w:r>
        <w:rPr>
          <w:rFonts w:asciiTheme="majorHAnsi" w:hAnsiTheme="majorHAnsi"/>
          <w:b/>
          <w:bCs/>
          <w:color w:val="FF0000"/>
          <w:sz w:val="24"/>
          <w:szCs w:val="24"/>
        </w:rPr>
        <w:br/>
      </w:r>
    </w:p>
    <w:p w14:paraId="6D82C9B9" w14:textId="77777777" w:rsidR="00B0004F" w:rsidRDefault="00B0004F" w:rsidP="00B0004F">
      <w:pPr>
        <w:pStyle w:val="NoSpacing"/>
        <w:rPr>
          <w:rFonts w:asciiTheme="majorHAnsi" w:hAnsiTheme="majorHAnsi"/>
          <w:b/>
          <w:bCs/>
          <w:sz w:val="24"/>
          <w:szCs w:val="24"/>
        </w:rPr>
      </w:pPr>
      <w:r>
        <w:rPr>
          <w:rFonts w:asciiTheme="majorHAnsi" w:hAnsiTheme="majorHAnsi"/>
          <w:b/>
          <w:bCs/>
          <w:sz w:val="24"/>
          <w:szCs w:val="24"/>
        </w:rPr>
        <w:t>02.Declarations of Interest</w:t>
      </w:r>
    </w:p>
    <w:p w14:paraId="4D81BD96"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Declaration of any disclosable pecuniary interest in a matter to be discussed at the meeting. Members are reminded that they are required to leave the room during the discussion and voting on matters in which they have a disclosable pecuniary interest or other registerable interest, whether or not the interest is entered in the register of members interest maintained by the monitoring officer.</w:t>
      </w:r>
    </w:p>
    <w:p w14:paraId="0552F53E" w14:textId="77777777" w:rsidR="00B0004F" w:rsidRDefault="00B0004F" w:rsidP="00B0004F">
      <w:pPr>
        <w:pStyle w:val="NoSpacing"/>
        <w:rPr>
          <w:rFonts w:asciiTheme="majorHAnsi" w:hAnsiTheme="majorHAnsi"/>
          <w:b/>
          <w:bCs/>
          <w:sz w:val="24"/>
          <w:szCs w:val="24"/>
          <w:u w:val="single"/>
        </w:rPr>
      </w:pPr>
    </w:p>
    <w:p w14:paraId="5A970584" w14:textId="14862D55" w:rsidR="00B0004F" w:rsidRDefault="00B0004F" w:rsidP="00B0004F">
      <w:pPr>
        <w:pStyle w:val="NoSpacing"/>
        <w:rPr>
          <w:rFonts w:asciiTheme="majorHAnsi" w:hAnsiTheme="majorHAnsi"/>
          <w:b/>
          <w:bCs/>
          <w:sz w:val="24"/>
          <w:szCs w:val="24"/>
        </w:rPr>
      </w:pPr>
      <w:r>
        <w:rPr>
          <w:rFonts w:asciiTheme="majorHAnsi" w:hAnsiTheme="majorHAnsi"/>
          <w:b/>
          <w:bCs/>
          <w:sz w:val="24"/>
          <w:szCs w:val="24"/>
        </w:rPr>
        <w:t>03. Parishioners Question Time</w:t>
      </w:r>
      <w:r w:rsidR="003F5FAE">
        <w:rPr>
          <w:rFonts w:asciiTheme="majorHAnsi" w:hAnsiTheme="majorHAnsi"/>
          <w:b/>
          <w:bCs/>
          <w:sz w:val="24"/>
          <w:szCs w:val="24"/>
        </w:rPr>
        <w:t xml:space="preserve"> </w:t>
      </w:r>
    </w:p>
    <w:p w14:paraId="6EBB896B" w14:textId="77777777" w:rsidR="00B0004F" w:rsidRDefault="00B0004F" w:rsidP="00B0004F">
      <w:pPr>
        <w:pStyle w:val="NoSpacing"/>
        <w:rPr>
          <w:rFonts w:asciiTheme="majorHAnsi" w:hAnsiTheme="majorHAnsi"/>
          <w:bCs/>
          <w:iCs/>
          <w:sz w:val="24"/>
          <w:szCs w:val="24"/>
        </w:rPr>
      </w:pPr>
      <w:r>
        <w:rPr>
          <w:rFonts w:asciiTheme="majorHAnsi" w:hAnsiTheme="majorHAnsi"/>
          <w:bCs/>
          <w:iCs/>
          <w:sz w:val="24"/>
          <w:szCs w:val="24"/>
        </w:rPr>
        <w:t>Members of the public who are electors of the Parish of Highley are advised that they are welcome to ask questions about agenda items. If a question relates more generally to the business of the Council, advance notification is preferred in order to provide a more considered response. Verbal responses are not always possible, and so questions may receive a written reply. In accordance with standing order 1 (HPC/SO 2024) questions should be related to matters of the Parish Council policy or practice not related to the individual affairs of either the questioner or another named person.</w:t>
      </w:r>
    </w:p>
    <w:p w14:paraId="2B93C05D" w14:textId="77777777" w:rsidR="00B0004F" w:rsidRDefault="00B0004F" w:rsidP="00B0004F">
      <w:pPr>
        <w:pStyle w:val="NoSpacing"/>
        <w:rPr>
          <w:rFonts w:asciiTheme="majorHAnsi" w:hAnsiTheme="majorHAnsi"/>
          <w:bCs/>
          <w:iCs/>
          <w:sz w:val="24"/>
          <w:szCs w:val="24"/>
        </w:rPr>
      </w:pPr>
      <w:r>
        <w:rPr>
          <w:rFonts w:asciiTheme="majorHAnsi" w:hAnsiTheme="majorHAnsi"/>
          <w:bCs/>
          <w:iCs/>
          <w:sz w:val="24"/>
          <w:szCs w:val="24"/>
        </w:rPr>
        <w:lastRenderedPageBreak/>
        <w:br/>
        <w:t>[</w:t>
      </w:r>
      <w:r>
        <w:rPr>
          <w:rFonts w:asciiTheme="majorHAnsi" w:hAnsiTheme="majorHAnsi"/>
          <w:bCs/>
          <w:i/>
          <w:sz w:val="24"/>
          <w:szCs w:val="24"/>
        </w:rPr>
        <w:t>Clerks Note: The Chairperson for the Council will generally permit up to 15 minutes for public questions, each question being limited to 3 minutes</w:t>
      </w:r>
      <w:r>
        <w:rPr>
          <w:rFonts w:asciiTheme="majorHAnsi" w:hAnsiTheme="majorHAnsi"/>
          <w:bCs/>
          <w:iCs/>
          <w:sz w:val="24"/>
          <w:szCs w:val="24"/>
        </w:rPr>
        <w:t>]</w:t>
      </w:r>
    </w:p>
    <w:p w14:paraId="5E47783D" w14:textId="77777777" w:rsidR="00B0004F" w:rsidRDefault="00B0004F" w:rsidP="00B0004F">
      <w:pPr>
        <w:pStyle w:val="NoSpacing"/>
        <w:rPr>
          <w:rFonts w:asciiTheme="majorHAnsi" w:hAnsiTheme="majorHAnsi"/>
          <w:b/>
          <w:bCs/>
          <w:sz w:val="24"/>
          <w:szCs w:val="24"/>
        </w:rPr>
      </w:pPr>
    </w:p>
    <w:p w14:paraId="76DCAECC" w14:textId="77777777" w:rsidR="00B0004F" w:rsidRDefault="00B0004F" w:rsidP="00B0004F">
      <w:pPr>
        <w:pStyle w:val="NoSpacing"/>
        <w:rPr>
          <w:rFonts w:asciiTheme="majorHAnsi" w:hAnsiTheme="majorHAnsi"/>
          <w:b/>
          <w:bCs/>
          <w:sz w:val="24"/>
          <w:szCs w:val="24"/>
        </w:rPr>
      </w:pPr>
    </w:p>
    <w:p w14:paraId="0B2AC4DE" w14:textId="7A85DBC9" w:rsidR="00B0004F" w:rsidRDefault="00B0004F" w:rsidP="00B0004F">
      <w:pPr>
        <w:pStyle w:val="NoSpacing"/>
        <w:rPr>
          <w:rFonts w:asciiTheme="majorHAnsi" w:hAnsiTheme="majorHAnsi"/>
          <w:b/>
          <w:bCs/>
          <w:sz w:val="24"/>
          <w:szCs w:val="24"/>
        </w:rPr>
      </w:pPr>
      <w:r>
        <w:rPr>
          <w:rFonts w:asciiTheme="majorHAnsi" w:hAnsiTheme="majorHAnsi"/>
          <w:b/>
          <w:bCs/>
          <w:sz w:val="24"/>
          <w:szCs w:val="24"/>
        </w:rPr>
        <w:t xml:space="preserve">04. Minutes </w:t>
      </w:r>
    </w:p>
    <w:p w14:paraId="02CF3CC3" w14:textId="19BD3183" w:rsidR="00B0004F" w:rsidRDefault="00B0004F" w:rsidP="00B0004F">
      <w:pPr>
        <w:pStyle w:val="NoSpacing"/>
        <w:rPr>
          <w:rFonts w:asciiTheme="majorHAnsi" w:hAnsiTheme="majorHAnsi"/>
          <w:sz w:val="24"/>
          <w:szCs w:val="24"/>
        </w:rPr>
      </w:pPr>
      <w:r>
        <w:rPr>
          <w:rFonts w:asciiTheme="majorHAnsi" w:hAnsiTheme="majorHAnsi"/>
          <w:sz w:val="24"/>
          <w:szCs w:val="24"/>
        </w:rPr>
        <w:t>To approve the minutes of the meeting of Highley Parish Council held on Tuesday 3</w:t>
      </w:r>
      <w:r w:rsidRPr="00B0004F">
        <w:rPr>
          <w:rFonts w:asciiTheme="majorHAnsi" w:hAnsiTheme="majorHAnsi"/>
          <w:sz w:val="24"/>
          <w:szCs w:val="24"/>
          <w:vertAlign w:val="superscript"/>
        </w:rPr>
        <w:t>rd</w:t>
      </w:r>
      <w:r>
        <w:rPr>
          <w:rFonts w:asciiTheme="majorHAnsi" w:hAnsiTheme="majorHAnsi"/>
          <w:sz w:val="24"/>
          <w:szCs w:val="24"/>
        </w:rPr>
        <w:t xml:space="preserve"> December 2024</w:t>
      </w:r>
    </w:p>
    <w:p w14:paraId="635ABC96" w14:textId="77777777" w:rsidR="00B0004F" w:rsidRDefault="00B0004F" w:rsidP="00B0004F">
      <w:pPr>
        <w:pStyle w:val="NoSpacing"/>
        <w:rPr>
          <w:rFonts w:asciiTheme="majorHAnsi" w:hAnsiTheme="majorHAnsi"/>
          <w:sz w:val="24"/>
          <w:szCs w:val="24"/>
        </w:rPr>
      </w:pPr>
    </w:p>
    <w:p w14:paraId="2B01A5BB" w14:textId="7C4D99EA" w:rsidR="00B0004F" w:rsidRDefault="00B0004F" w:rsidP="00B0004F">
      <w:pPr>
        <w:pStyle w:val="NoSpacing"/>
        <w:rPr>
          <w:rFonts w:asciiTheme="majorHAnsi" w:hAnsiTheme="majorHAnsi"/>
          <w:b/>
          <w:bCs/>
          <w:sz w:val="24"/>
          <w:szCs w:val="24"/>
        </w:rPr>
      </w:pPr>
      <w:r>
        <w:rPr>
          <w:rFonts w:asciiTheme="majorHAnsi" w:hAnsiTheme="majorHAnsi"/>
          <w:b/>
          <w:bCs/>
          <w:sz w:val="24"/>
          <w:szCs w:val="24"/>
        </w:rPr>
        <w:t xml:space="preserve">05. Clerks Update </w:t>
      </w:r>
      <w:bookmarkStart w:id="0" w:name="_Hlk167778023"/>
    </w:p>
    <w:p w14:paraId="793FBC3D"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Members are asked to consider the attached report sent separately.</w:t>
      </w:r>
    </w:p>
    <w:p w14:paraId="1D25710A" w14:textId="77777777" w:rsidR="00B0004F" w:rsidRDefault="00B0004F" w:rsidP="00B0004F">
      <w:pPr>
        <w:pStyle w:val="NoSpacing"/>
        <w:rPr>
          <w:rFonts w:asciiTheme="majorHAnsi" w:hAnsiTheme="majorHAnsi"/>
          <w:sz w:val="24"/>
          <w:szCs w:val="24"/>
        </w:rPr>
      </w:pPr>
    </w:p>
    <w:p w14:paraId="630B27E8" w14:textId="4816956D" w:rsidR="00B0004F" w:rsidRDefault="00B0004F" w:rsidP="00B0004F">
      <w:pPr>
        <w:pStyle w:val="NoSpacing"/>
        <w:tabs>
          <w:tab w:val="left" w:pos="7428"/>
        </w:tabs>
        <w:rPr>
          <w:rFonts w:asciiTheme="majorHAnsi" w:hAnsiTheme="majorHAnsi"/>
          <w:b/>
          <w:bCs/>
          <w:sz w:val="24"/>
          <w:szCs w:val="24"/>
        </w:rPr>
      </w:pPr>
      <w:r>
        <w:rPr>
          <w:rFonts w:asciiTheme="majorHAnsi" w:hAnsiTheme="majorHAnsi"/>
          <w:b/>
          <w:bCs/>
          <w:sz w:val="24"/>
          <w:szCs w:val="24"/>
        </w:rPr>
        <w:t xml:space="preserve">06. </w:t>
      </w:r>
      <w:r w:rsidR="001A2484">
        <w:rPr>
          <w:rFonts w:asciiTheme="majorHAnsi" w:hAnsiTheme="majorHAnsi"/>
          <w:b/>
          <w:bCs/>
          <w:sz w:val="24"/>
          <w:szCs w:val="24"/>
        </w:rPr>
        <w:t>Anti-social behaviour item</w:t>
      </w:r>
      <w:r w:rsidR="003F5FAE">
        <w:rPr>
          <w:rFonts w:asciiTheme="majorHAnsi" w:hAnsiTheme="majorHAnsi"/>
          <w:b/>
          <w:bCs/>
          <w:sz w:val="24"/>
          <w:szCs w:val="24"/>
        </w:rPr>
        <w:t xml:space="preserve"> </w:t>
      </w:r>
    </w:p>
    <w:p w14:paraId="45C7F688" w14:textId="590A7C70" w:rsidR="001A2484" w:rsidRPr="001A2484" w:rsidRDefault="00077A50" w:rsidP="00B0004F">
      <w:pPr>
        <w:pStyle w:val="NoSpacing"/>
        <w:tabs>
          <w:tab w:val="left" w:pos="7428"/>
        </w:tabs>
        <w:rPr>
          <w:rFonts w:asciiTheme="majorHAnsi" w:hAnsiTheme="majorHAnsi"/>
          <w:color w:val="FF0000"/>
          <w:sz w:val="24"/>
          <w:szCs w:val="24"/>
        </w:rPr>
      </w:pPr>
      <w:r>
        <w:rPr>
          <w:rFonts w:asciiTheme="majorHAnsi" w:hAnsiTheme="majorHAnsi"/>
          <w:sz w:val="24"/>
          <w:szCs w:val="24"/>
        </w:rPr>
        <w:t xml:space="preserve">Councillor Quinn to form a designated </w:t>
      </w:r>
      <w:r w:rsidR="001A2484" w:rsidRPr="001A2484">
        <w:rPr>
          <w:rFonts w:asciiTheme="majorHAnsi" w:hAnsiTheme="majorHAnsi"/>
          <w:sz w:val="24"/>
          <w:szCs w:val="24"/>
        </w:rPr>
        <w:t xml:space="preserve"> task force from PWG and YWG with representatives from SNT/Halo</w:t>
      </w:r>
      <w:r>
        <w:rPr>
          <w:rFonts w:asciiTheme="majorHAnsi" w:hAnsiTheme="majorHAnsi"/>
          <w:sz w:val="24"/>
          <w:szCs w:val="24"/>
        </w:rPr>
        <w:t>.</w:t>
      </w:r>
    </w:p>
    <w:p w14:paraId="3E06E73E" w14:textId="77777777" w:rsidR="00B0004F" w:rsidRDefault="00B0004F" w:rsidP="00B0004F">
      <w:pPr>
        <w:pStyle w:val="NoSpacing"/>
        <w:rPr>
          <w:rFonts w:asciiTheme="majorHAnsi" w:hAnsiTheme="majorHAnsi"/>
          <w:sz w:val="24"/>
          <w:szCs w:val="24"/>
        </w:rPr>
      </w:pPr>
    </w:p>
    <w:bookmarkEnd w:id="0"/>
    <w:p w14:paraId="0068102A" w14:textId="77777777" w:rsidR="003F5FAE" w:rsidRDefault="00B0004F" w:rsidP="00B0004F">
      <w:pPr>
        <w:pStyle w:val="NoSpacing"/>
        <w:rPr>
          <w:rFonts w:asciiTheme="majorHAnsi" w:hAnsiTheme="majorHAnsi"/>
          <w:b/>
          <w:bCs/>
          <w:sz w:val="24"/>
          <w:szCs w:val="24"/>
        </w:rPr>
      </w:pPr>
      <w:r>
        <w:rPr>
          <w:rFonts w:asciiTheme="majorHAnsi" w:hAnsiTheme="majorHAnsi"/>
          <w:b/>
          <w:bCs/>
          <w:sz w:val="24"/>
          <w:szCs w:val="24"/>
        </w:rPr>
        <w:t>07.Correspondence -plus any further correspondence after issue of Agenda</w:t>
      </w:r>
      <w:r w:rsidR="003F5FAE">
        <w:rPr>
          <w:rFonts w:asciiTheme="majorHAnsi" w:hAnsiTheme="majorHAnsi"/>
          <w:b/>
          <w:bCs/>
          <w:sz w:val="24"/>
          <w:szCs w:val="24"/>
        </w:rPr>
        <w:t xml:space="preserve"> </w:t>
      </w:r>
    </w:p>
    <w:p w14:paraId="07FDFB19" w14:textId="5D5015C0" w:rsidR="00B0004F" w:rsidRDefault="00B0004F" w:rsidP="00B0004F">
      <w:pPr>
        <w:pStyle w:val="NoSpacing"/>
        <w:tabs>
          <w:tab w:val="left" w:pos="6180"/>
        </w:tabs>
        <w:rPr>
          <w:rFonts w:asciiTheme="majorHAnsi" w:hAnsiTheme="majorHAnsi"/>
          <w:sz w:val="24"/>
          <w:szCs w:val="24"/>
        </w:rPr>
      </w:pPr>
      <w:r>
        <w:rPr>
          <w:rFonts w:asciiTheme="majorHAnsi" w:hAnsiTheme="majorHAnsi"/>
          <w:sz w:val="24"/>
          <w:szCs w:val="24"/>
        </w:rPr>
        <w:t xml:space="preserve">1. </w:t>
      </w:r>
      <w:r w:rsidR="00D422EB">
        <w:rPr>
          <w:rFonts w:asciiTheme="majorHAnsi" w:hAnsiTheme="majorHAnsi"/>
          <w:sz w:val="24"/>
          <w:szCs w:val="24"/>
        </w:rPr>
        <w:t>Road Closure Halfway House Lane, Eardington 7</w:t>
      </w:r>
      <w:r w:rsidR="00D422EB" w:rsidRPr="00D422EB">
        <w:rPr>
          <w:rFonts w:asciiTheme="majorHAnsi" w:hAnsiTheme="majorHAnsi"/>
          <w:sz w:val="24"/>
          <w:szCs w:val="24"/>
          <w:vertAlign w:val="superscript"/>
        </w:rPr>
        <w:t>th</w:t>
      </w:r>
      <w:r w:rsidR="00D422EB">
        <w:rPr>
          <w:rFonts w:asciiTheme="majorHAnsi" w:hAnsiTheme="majorHAnsi"/>
          <w:sz w:val="24"/>
          <w:szCs w:val="24"/>
        </w:rPr>
        <w:t xml:space="preserve"> February</w:t>
      </w:r>
      <w:r w:rsidR="00FD5049">
        <w:rPr>
          <w:rFonts w:asciiTheme="majorHAnsi" w:hAnsiTheme="majorHAnsi"/>
          <w:sz w:val="24"/>
          <w:szCs w:val="24"/>
        </w:rPr>
        <w:t xml:space="preserve"> 2025</w:t>
      </w:r>
    </w:p>
    <w:p w14:paraId="2A4FE304" w14:textId="466CEDB6" w:rsidR="00877E42" w:rsidRDefault="00877E42" w:rsidP="00B0004F">
      <w:pPr>
        <w:pStyle w:val="NoSpacing"/>
        <w:tabs>
          <w:tab w:val="left" w:pos="6180"/>
        </w:tabs>
        <w:rPr>
          <w:rFonts w:asciiTheme="majorHAnsi" w:hAnsiTheme="majorHAnsi"/>
          <w:sz w:val="24"/>
          <w:szCs w:val="24"/>
        </w:rPr>
      </w:pPr>
      <w:r>
        <w:rPr>
          <w:rFonts w:asciiTheme="majorHAnsi" w:hAnsiTheme="majorHAnsi"/>
          <w:sz w:val="24"/>
          <w:szCs w:val="24"/>
        </w:rPr>
        <w:t>2. Severn Trent Watermain Works from 6</w:t>
      </w:r>
      <w:r w:rsidRPr="00877E42">
        <w:rPr>
          <w:rFonts w:asciiTheme="majorHAnsi" w:hAnsiTheme="majorHAnsi"/>
          <w:sz w:val="24"/>
          <w:szCs w:val="24"/>
          <w:vertAlign w:val="superscript"/>
        </w:rPr>
        <w:t>th</w:t>
      </w:r>
      <w:r>
        <w:rPr>
          <w:rFonts w:asciiTheme="majorHAnsi" w:hAnsiTheme="majorHAnsi"/>
          <w:sz w:val="24"/>
          <w:szCs w:val="24"/>
        </w:rPr>
        <w:t xml:space="preserve"> January for three-four weeks</w:t>
      </w:r>
    </w:p>
    <w:p w14:paraId="5DA92836" w14:textId="514DAEB3" w:rsidR="00FD5049" w:rsidRDefault="00FD5049" w:rsidP="00B0004F">
      <w:pPr>
        <w:pStyle w:val="NoSpacing"/>
        <w:tabs>
          <w:tab w:val="left" w:pos="6180"/>
        </w:tabs>
        <w:rPr>
          <w:rFonts w:asciiTheme="majorHAnsi" w:hAnsiTheme="majorHAnsi"/>
          <w:sz w:val="24"/>
          <w:szCs w:val="24"/>
        </w:rPr>
      </w:pPr>
      <w:r>
        <w:rPr>
          <w:rFonts w:asciiTheme="majorHAnsi" w:hAnsiTheme="majorHAnsi"/>
          <w:sz w:val="24"/>
          <w:szCs w:val="24"/>
        </w:rPr>
        <w:t>3. Road Closure – Wast Castle St – 13</w:t>
      </w:r>
      <w:r w:rsidRPr="00FD5049">
        <w:rPr>
          <w:rFonts w:asciiTheme="majorHAnsi" w:hAnsiTheme="majorHAnsi"/>
          <w:sz w:val="24"/>
          <w:szCs w:val="24"/>
          <w:vertAlign w:val="superscript"/>
        </w:rPr>
        <w:t>th</w:t>
      </w:r>
      <w:r>
        <w:rPr>
          <w:rFonts w:asciiTheme="majorHAnsi" w:hAnsiTheme="majorHAnsi"/>
          <w:sz w:val="24"/>
          <w:szCs w:val="24"/>
        </w:rPr>
        <w:t xml:space="preserve"> – 17</w:t>
      </w:r>
      <w:r w:rsidRPr="00FD5049">
        <w:rPr>
          <w:rFonts w:asciiTheme="majorHAnsi" w:hAnsiTheme="majorHAnsi"/>
          <w:sz w:val="24"/>
          <w:szCs w:val="24"/>
          <w:vertAlign w:val="superscript"/>
        </w:rPr>
        <w:t>th</w:t>
      </w:r>
      <w:r>
        <w:rPr>
          <w:rFonts w:asciiTheme="majorHAnsi" w:hAnsiTheme="majorHAnsi"/>
          <w:sz w:val="24"/>
          <w:szCs w:val="24"/>
        </w:rPr>
        <w:t xml:space="preserve"> January 2025</w:t>
      </w:r>
    </w:p>
    <w:p w14:paraId="3554B17E" w14:textId="1DF71A43" w:rsidR="00FD5049" w:rsidRDefault="00FD5049" w:rsidP="00B0004F">
      <w:pPr>
        <w:pStyle w:val="NoSpacing"/>
        <w:tabs>
          <w:tab w:val="left" w:pos="6180"/>
        </w:tabs>
        <w:rPr>
          <w:rFonts w:asciiTheme="majorHAnsi" w:hAnsiTheme="majorHAnsi"/>
          <w:color w:val="FF0000"/>
          <w:sz w:val="24"/>
          <w:szCs w:val="24"/>
        </w:rPr>
      </w:pPr>
      <w:r>
        <w:rPr>
          <w:rFonts w:asciiTheme="majorHAnsi" w:hAnsiTheme="majorHAnsi"/>
          <w:sz w:val="24"/>
          <w:szCs w:val="24"/>
        </w:rPr>
        <w:t xml:space="preserve">4. </w:t>
      </w:r>
      <w:r w:rsidRPr="00077A50">
        <w:rPr>
          <w:rFonts w:asciiTheme="majorHAnsi" w:hAnsiTheme="majorHAnsi"/>
          <w:sz w:val="24"/>
          <w:szCs w:val="24"/>
        </w:rPr>
        <w:t>Postcard from Holly in Brisbane</w:t>
      </w:r>
    </w:p>
    <w:p w14:paraId="30F3D118" w14:textId="04CDC1B7" w:rsidR="00FD5049" w:rsidRDefault="00FD5049" w:rsidP="00B0004F">
      <w:pPr>
        <w:pStyle w:val="NoSpacing"/>
        <w:tabs>
          <w:tab w:val="left" w:pos="6180"/>
        </w:tabs>
        <w:rPr>
          <w:rFonts w:asciiTheme="majorHAnsi" w:hAnsiTheme="majorHAnsi"/>
          <w:color w:val="FF0000"/>
          <w:sz w:val="24"/>
          <w:szCs w:val="24"/>
        </w:rPr>
      </w:pPr>
      <w:r w:rsidRPr="00FD5049">
        <w:rPr>
          <w:rFonts w:asciiTheme="majorHAnsi" w:hAnsiTheme="majorHAnsi"/>
          <w:sz w:val="24"/>
          <w:szCs w:val="24"/>
        </w:rPr>
        <w:t xml:space="preserve">5. </w:t>
      </w:r>
      <w:r w:rsidR="009270A5">
        <w:rPr>
          <w:rFonts w:asciiTheme="majorHAnsi" w:hAnsiTheme="majorHAnsi"/>
          <w:sz w:val="24"/>
          <w:szCs w:val="24"/>
        </w:rPr>
        <w:t xml:space="preserve">Economic Benefits of Cycling Tourism </w:t>
      </w:r>
    </w:p>
    <w:p w14:paraId="6DACE007" w14:textId="17BA9612" w:rsidR="00B0004F" w:rsidRDefault="00AB236A" w:rsidP="00B0004F">
      <w:pPr>
        <w:pStyle w:val="NoSpacing"/>
        <w:tabs>
          <w:tab w:val="left" w:pos="6180"/>
        </w:tabs>
        <w:rPr>
          <w:rFonts w:asciiTheme="majorHAnsi" w:hAnsiTheme="majorHAnsi"/>
          <w:color w:val="FF0000"/>
          <w:sz w:val="24"/>
          <w:szCs w:val="24"/>
        </w:rPr>
      </w:pPr>
      <w:r>
        <w:rPr>
          <w:rFonts w:asciiTheme="majorHAnsi" w:hAnsiTheme="majorHAnsi"/>
          <w:sz w:val="24"/>
          <w:szCs w:val="24"/>
        </w:rPr>
        <w:t xml:space="preserve">6. Highley Reach – Youth Club report Autumn 2024 </w:t>
      </w:r>
    </w:p>
    <w:p w14:paraId="54C6E058" w14:textId="0E3CF6C5" w:rsidR="007174BA" w:rsidRDefault="00FE764F" w:rsidP="00FE764F">
      <w:pPr>
        <w:pStyle w:val="NoSpacing"/>
        <w:tabs>
          <w:tab w:val="left" w:pos="3996"/>
        </w:tabs>
        <w:rPr>
          <w:rFonts w:asciiTheme="majorHAnsi" w:hAnsiTheme="majorHAnsi"/>
          <w:sz w:val="24"/>
          <w:szCs w:val="24"/>
        </w:rPr>
      </w:pPr>
      <w:r>
        <w:rPr>
          <w:rFonts w:asciiTheme="majorHAnsi" w:hAnsiTheme="majorHAnsi"/>
          <w:sz w:val="24"/>
          <w:szCs w:val="24"/>
        </w:rPr>
        <w:t xml:space="preserve">7. </w:t>
      </w:r>
      <w:r w:rsidR="007174BA" w:rsidRPr="007174BA">
        <w:rPr>
          <w:rFonts w:asciiTheme="majorHAnsi" w:hAnsiTheme="majorHAnsi"/>
          <w:sz w:val="24"/>
          <w:szCs w:val="24"/>
        </w:rPr>
        <w:t>SALC Training Programme 2025</w:t>
      </w:r>
      <w:r>
        <w:rPr>
          <w:rFonts w:asciiTheme="majorHAnsi" w:hAnsiTheme="majorHAnsi"/>
          <w:sz w:val="24"/>
          <w:szCs w:val="24"/>
        </w:rPr>
        <w:tab/>
      </w:r>
    </w:p>
    <w:p w14:paraId="762B601D" w14:textId="5462F9C1" w:rsidR="00FE764F" w:rsidRDefault="00FE764F" w:rsidP="00FE764F">
      <w:pPr>
        <w:pStyle w:val="NoSpacing"/>
        <w:tabs>
          <w:tab w:val="left" w:pos="3996"/>
        </w:tabs>
        <w:rPr>
          <w:rFonts w:asciiTheme="majorHAnsi" w:hAnsiTheme="majorHAnsi"/>
          <w:sz w:val="24"/>
          <w:szCs w:val="24"/>
        </w:rPr>
      </w:pPr>
      <w:r>
        <w:rPr>
          <w:rFonts w:asciiTheme="majorHAnsi" w:hAnsiTheme="majorHAnsi"/>
          <w:sz w:val="24"/>
          <w:szCs w:val="24"/>
        </w:rPr>
        <w:t>8. Shropshire Lieutenancy Christmas Letter</w:t>
      </w:r>
      <w:r w:rsidRPr="007174BA">
        <w:rPr>
          <w:rFonts w:asciiTheme="majorHAnsi" w:hAnsiTheme="majorHAnsi"/>
          <w:sz w:val="24"/>
          <w:szCs w:val="24"/>
        </w:rPr>
        <w:t>.</w:t>
      </w:r>
    </w:p>
    <w:p w14:paraId="4F34A19A" w14:textId="77777777" w:rsidR="00FE764F" w:rsidRPr="007174BA" w:rsidRDefault="00FE764F" w:rsidP="00B0004F">
      <w:pPr>
        <w:pStyle w:val="NoSpacing"/>
        <w:tabs>
          <w:tab w:val="left" w:pos="6180"/>
        </w:tabs>
        <w:rPr>
          <w:rFonts w:asciiTheme="majorHAnsi" w:hAnsiTheme="majorHAnsi"/>
          <w:sz w:val="24"/>
          <w:szCs w:val="24"/>
        </w:rPr>
      </w:pPr>
    </w:p>
    <w:p w14:paraId="44A08A38" w14:textId="77777777" w:rsidR="00AB236A" w:rsidRDefault="00AB236A" w:rsidP="00B0004F">
      <w:pPr>
        <w:pStyle w:val="NoSpacing"/>
        <w:tabs>
          <w:tab w:val="left" w:pos="6180"/>
        </w:tabs>
        <w:rPr>
          <w:rFonts w:asciiTheme="majorHAnsi" w:hAnsiTheme="majorHAnsi"/>
          <w:sz w:val="24"/>
          <w:szCs w:val="24"/>
        </w:rPr>
      </w:pPr>
    </w:p>
    <w:p w14:paraId="613C232C" w14:textId="648D4259" w:rsidR="00B0004F" w:rsidRDefault="00B0004F" w:rsidP="00B0004F">
      <w:pPr>
        <w:pStyle w:val="NoSpacing"/>
        <w:rPr>
          <w:rFonts w:asciiTheme="majorHAnsi" w:hAnsiTheme="majorHAnsi"/>
          <w:b/>
          <w:sz w:val="24"/>
          <w:szCs w:val="24"/>
        </w:rPr>
      </w:pPr>
      <w:r>
        <w:rPr>
          <w:rFonts w:asciiTheme="majorHAnsi" w:hAnsiTheme="majorHAnsi"/>
          <w:b/>
          <w:sz w:val="24"/>
          <w:szCs w:val="24"/>
        </w:rPr>
        <w:t xml:space="preserve">08. </w:t>
      </w:r>
      <w:r w:rsidR="00594F0F">
        <w:rPr>
          <w:rFonts w:asciiTheme="majorHAnsi" w:hAnsiTheme="majorHAnsi"/>
          <w:b/>
          <w:sz w:val="24"/>
          <w:szCs w:val="24"/>
        </w:rPr>
        <w:t>Approval of Precept</w:t>
      </w:r>
      <w:r w:rsidR="003F5FAE">
        <w:rPr>
          <w:rFonts w:asciiTheme="majorHAnsi" w:hAnsiTheme="majorHAnsi"/>
          <w:b/>
          <w:sz w:val="24"/>
          <w:szCs w:val="24"/>
        </w:rPr>
        <w:t xml:space="preserve"> </w:t>
      </w:r>
    </w:p>
    <w:p w14:paraId="6F7BDB0C" w14:textId="07DE0F1E" w:rsidR="00594F0F" w:rsidRDefault="00594F0F" w:rsidP="00B0004F">
      <w:pPr>
        <w:pStyle w:val="NoSpacing"/>
        <w:rPr>
          <w:rFonts w:asciiTheme="majorHAnsi" w:hAnsiTheme="majorHAnsi"/>
          <w:bCs/>
          <w:color w:val="FF0000"/>
          <w:sz w:val="24"/>
          <w:szCs w:val="24"/>
        </w:rPr>
      </w:pPr>
      <w:r w:rsidRPr="00594F0F">
        <w:rPr>
          <w:rFonts w:asciiTheme="majorHAnsi" w:hAnsiTheme="majorHAnsi"/>
          <w:bCs/>
          <w:sz w:val="24"/>
          <w:szCs w:val="24"/>
        </w:rPr>
        <w:t>Request following on from budget for 4% increase in precept</w:t>
      </w:r>
      <w:r w:rsidR="0014460D">
        <w:rPr>
          <w:rFonts w:asciiTheme="majorHAnsi" w:hAnsiTheme="majorHAnsi"/>
          <w:bCs/>
          <w:sz w:val="24"/>
          <w:szCs w:val="24"/>
        </w:rPr>
        <w:t xml:space="preserve"> to £149,870 </w:t>
      </w:r>
      <w:r w:rsidR="00077A50">
        <w:rPr>
          <w:rFonts w:asciiTheme="majorHAnsi" w:hAnsiTheme="majorHAnsi"/>
          <w:bCs/>
          <w:sz w:val="24"/>
          <w:szCs w:val="24"/>
        </w:rPr>
        <w:t>as issued in last months approved budget.</w:t>
      </w:r>
    </w:p>
    <w:p w14:paraId="3BB5FB70" w14:textId="77777777" w:rsidR="008B1E80" w:rsidRDefault="008B1E80" w:rsidP="00B0004F">
      <w:pPr>
        <w:pStyle w:val="NoSpacing"/>
        <w:rPr>
          <w:rFonts w:asciiTheme="majorHAnsi" w:hAnsiTheme="majorHAnsi"/>
          <w:b/>
          <w:bCs/>
          <w:sz w:val="24"/>
          <w:szCs w:val="24"/>
        </w:rPr>
      </w:pPr>
    </w:p>
    <w:p w14:paraId="311F00A9" w14:textId="6CF6A2AD" w:rsidR="00B0004F" w:rsidRDefault="00B0004F" w:rsidP="00B0004F">
      <w:pPr>
        <w:pStyle w:val="NoSpacing"/>
        <w:rPr>
          <w:rFonts w:asciiTheme="majorHAnsi" w:hAnsiTheme="majorHAnsi"/>
          <w:b/>
          <w:bCs/>
          <w:sz w:val="24"/>
          <w:szCs w:val="24"/>
        </w:rPr>
      </w:pPr>
      <w:r>
        <w:rPr>
          <w:rFonts w:asciiTheme="majorHAnsi" w:hAnsiTheme="majorHAnsi"/>
          <w:b/>
          <w:bCs/>
          <w:sz w:val="24"/>
          <w:szCs w:val="24"/>
        </w:rPr>
        <w:t>09.Brief Reports from working groups/committees</w:t>
      </w:r>
    </w:p>
    <w:p w14:paraId="0D691389"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Members are asked to receive a brief verbal update in regard to the following meetings:</w:t>
      </w:r>
    </w:p>
    <w:p w14:paraId="7EB740A4" w14:textId="77777777" w:rsidR="00B0004F" w:rsidRDefault="00B0004F" w:rsidP="00B0004F">
      <w:pPr>
        <w:pStyle w:val="NoSpacing"/>
        <w:rPr>
          <w:rFonts w:asciiTheme="majorHAnsi" w:hAnsiTheme="majorHAnsi"/>
          <w:b/>
          <w:bCs/>
          <w:sz w:val="24"/>
          <w:szCs w:val="24"/>
          <w:u w:val="single"/>
        </w:rPr>
      </w:pPr>
    </w:p>
    <w:p w14:paraId="5737BE20" w14:textId="77777777" w:rsidR="00B0004F" w:rsidRDefault="00B0004F" w:rsidP="00B0004F">
      <w:pPr>
        <w:pStyle w:val="NoSpacing"/>
        <w:rPr>
          <w:rFonts w:asciiTheme="majorHAnsi" w:hAnsiTheme="majorHAnsi"/>
          <w:i/>
          <w:iCs/>
          <w:sz w:val="24"/>
          <w:szCs w:val="24"/>
        </w:rPr>
      </w:pPr>
      <w:r>
        <w:rPr>
          <w:rFonts w:asciiTheme="majorHAnsi" w:hAnsiTheme="majorHAnsi"/>
          <w:i/>
          <w:iCs/>
          <w:sz w:val="24"/>
          <w:szCs w:val="24"/>
        </w:rPr>
        <w:t xml:space="preserve">(PLEASE REMEMBER these are brief </w:t>
      </w:r>
      <w:r>
        <w:rPr>
          <w:rFonts w:asciiTheme="majorHAnsi" w:hAnsiTheme="majorHAnsi"/>
          <w:b/>
          <w:bCs/>
          <w:i/>
          <w:iCs/>
          <w:sz w:val="24"/>
          <w:szCs w:val="24"/>
        </w:rPr>
        <w:t>reports only</w:t>
      </w:r>
      <w:r>
        <w:rPr>
          <w:rFonts w:asciiTheme="majorHAnsi" w:hAnsiTheme="majorHAnsi"/>
          <w:i/>
          <w:iCs/>
          <w:sz w:val="24"/>
          <w:szCs w:val="24"/>
        </w:rPr>
        <w:t xml:space="preserve"> and where possible, notes have been shared prior to the meeting with full council and are on SharePoint. Full discussions have been held prior to full council approval)</w:t>
      </w:r>
    </w:p>
    <w:p w14:paraId="1085B6DB" w14:textId="77777777" w:rsidR="00B0004F" w:rsidRDefault="00B0004F" w:rsidP="00B0004F">
      <w:pPr>
        <w:pStyle w:val="NoSpacing"/>
        <w:rPr>
          <w:rFonts w:asciiTheme="majorHAnsi" w:hAnsiTheme="majorHAnsi"/>
          <w:sz w:val="24"/>
          <w:szCs w:val="24"/>
        </w:rPr>
      </w:pPr>
    </w:p>
    <w:p w14:paraId="38F6E7B0" w14:textId="4CCBAA34" w:rsidR="00B0004F" w:rsidRDefault="00B0004F" w:rsidP="00B0004F">
      <w:pPr>
        <w:pStyle w:val="NoSpacing"/>
        <w:rPr>
          <w:rFonts w:asciiTheme="majorHAnsi" w:hAnsiTheme="majorHAnsi"/>
          <w:sz w:val="24"/>
          <w:szCs w:val="24"/>
        </w:rPr>
      </w:pPr>
      <w:r>
        <w:rPr>
          <w:rFonts w:asciiTheme="majorHAnsi" w:hAnsiTheme="majorHAnsi"/>
          <w:b/>
          <w:bCs/>
          <w:sz w:val="24"/>
          <w:szCs w:val="24"/>
        </w:rPr>
        <w:t xml:space="preserve">10. </w:t>
      </w:r>
      <w:r w:rsidR="00ED5100">
        <w:rPr>
          <w:rFonts w:asciiTheme="majorHAnsi" w:hAnsiTheme="majorHAnsi"/>
          <w:b/>
          <w:bCs/>
          <w:sz w:val="24"/>
          <w:szCs w:val="24"/>
        </w:rPr>
        <w:t>Members are asked to consider the next plan of action regarding the works required and lack of movement by the Co-Op</w:t>
      </w:r>
      <w:r w:rsidR="00ED5100" w:rsidRPr="003F5FAE">
        <w:rPr>
          <w:rFonts w:asciiTheme="majorHAnsi" w:hAnsiTheme="majorHAnsi"/>
          <w:b/>
          <w:bCs/>
          <w:sz w:val="24"/>
          <w:szCs w:val="24"/>
        </w:rPr>
        <w:t>.</w:t>
      </w:r>
      <w:r w:rsidR="00ED5100" w:rsidRPr="003F5FAE">
        <w:rPr>
          <w:rFonts w:asciiTheme="majorHAnsi" w:hAnsiTheme="majorHAnsi"/>
          <w:b/>
          <w:bCs/>
          <w:color w:val="FF0000"/>
          <w:sz w:val="24"/>
          <w:szCs w:val="24"/>
        </w:rPr>
        <w:t xml:space="preserve"> </w:t>
      </w:r>
    </w:p>
    <w:p w14:paraId="73232BD1" w14:textId="77777777" w:rsidR="00B0004F" w:rsidRDefault="00B0004F" w:rsidP="00B0004F">
      <w:pPr>
        <w:pStyle w:val="NoSpacing"/>
        <w:rPr>
          <w:rFonts w:asciiTheme="majorHAnsi" w:hAnsiTheme="majorHAnsi"/>
          <w:b/>
          <w:bCs/>
          <w:sz w:val="24"/>
          <w:szCs w:val="24"/>
        </w:rPr>
      </w:pPr>
    </w:p>
    <w:p w14:paraId="7FE739D7" w14:textId="5F80B7AB" w:rsidR="00B0004F" w:rsidRDefault="00B0004F" w:rsidP="00B0004F">
      <w:pPr>
        <w:pStyle w:val="NoSpacing"/>
        <w:rPr>
          <w:rFonts w:asciiTheme="majorHAnsi" w:hAnsiTheme="majorHAnsi"/>
          <w:sz w:val="24"/>
          <w:szCs w:val="24"/>
        </w:rPr>
      </w:pPr>
      <w:r>
        <w:rPr>
          <w:rFonts w:asciiTheme="majorHAnsi" w:hAnsiTheme="majorHAnsi"/>
          <w:b/>
          <w:bCs/>
          <w:sz w:val="24"/>
          <w:szCs w:val="24"/>
        </w:rPr>
        <w:t xml:space="preserve">11. </w:t>
      </w:r>
      <w:r w:rsidR="00951B92">
        <w:rPr>
          <w:rFonts w:asciiTheme="majorHAnsi" w:hAnsiTheme="majorHAnsi"/>
          <w:b/>
          <w:bCs/>
          <w:sz w:val="24"/>
          <w:szCs w:val="24"/>
        </w:rPr>
        <w:t xml:space="preserve">Members are asked to approve account open with CCLA following research and approval from R&amp;R and transfer as financially advised. </w:t>
      </w:r>
    </w:p>
    <w:p w14:paraId="64A2DE8C" w14:textId="77777777" w:rsidR="00B0004F" w:rsidRDefault="00B0004F" w:rsidP="00B0004F">
      <w:pPr>
        <w:pStyle w:val="NoSpacing"/>
        <w:rPr>
          <w:rFonts w:asciiTheme="majorHAnsi" w:hAnsiTheme="majorHAnsi"/>
          <w:b/>
          <w:bCs/>
          <w:sz w:val="24"/>
          <w:szCs w:val="24"/>
        </w:rPr>
      </w:pPr>
    </w:p>
    <w:p w14:paraId="5625859E" w14:textId="77777777" w:rsidR="003F5FAE" w:rsidRDefault="00B0004F" w:rsidP="00B0004F">
      <w:pPr>
        <w:pStyle w:val="NoSpacing"/>
        <w:rPr>
          <w:rFonts w:asciiTheme="majorHAnsi" w:hAnsiTheme="majorHAnsi"/>
          <w:b/>
          <w:bCs/>
          <w:sz w:val="24"/>
          <w:szCs w:val="24"/>
        </w:rPr>
      </w:pPr>
      <w:r>
        <w:rPr>
          <w:rFonts w:asciiTheme="majorHAnsi" w:hAnsiTheme="majorHAnsi"/>
          <w:b/>
          <w:bCs/>
          <w:sz w:val="24"/>
          <w:szCs w:val="24"/>
        </w:rPr>
        <w:t xml:space="preserve">12. Planning applications received- plus any further applications after issue of Agenda.  </w:t>
      </w:r>
    </w:p>
    <w:p w14:paraId="3B774597" w14:textId="77777777" w:rsidR="00077A50" w:rsidRDefault="00077A50" w:rsidP="00B0004F">
      <w:pPr>
        <w:pStyle w:val="NoSpacing"/>
        <w:rPr>
          <w:rFonts w:asciiTheme="majorHAnsi" w:hAnsiTheme="majorHAnsi"/>
          <w:b/>
          <w:bCs/>
          <w:color w:val="FF0000"/>
          <w:sz w:val="24"/>
          <w:szCs w:val="24"/>
        </w:rPr>
      </w:pPr>
    </w:p>
    <w:p w14:paraId="0B1291B7" w14:textId="6812FCC0" w:rsidR="00ED5100" w:rsidRPr="00ED5100" w:rsidRDefault="00ED5100" w:rsidP="00B0004F">
      <w:pPr>
        <w:pStyle w:val="NoSpacing"/>
        <w:rPr>
          <w:rFonts w:asciiTheme="majorHAnsi" w:hAnsiTheme="majorHAnsi"/>
          <w:sz w:val="24"/>
          <w:szCs w:val="24"/>
        </w:rPr>
      </w:pPr>
      <w:r w:rsidRPr="00ED5100">
        <w:rPr>
          <w:rFonts w:asciiTheme="majorHAnsi" w:hAnsiTheme="majorHAnsi"/>
          <w:sz w:val="24"/>
          <w:szCs w:val="24"/>
        </w:rPr>
        <w:t>24/04579/FUL Mr &amp; Mrs Rodgers, Oaklands.</w:t>
      </w:r>
    </w:p>
    <w:p w14:paraId="73AEC97D" w14:textId="77777777" w:rsidR="00077A50" w:rsidRDefault="00077A50" w:rsidP="00B0004F">
      <w:pPr>
        <w:pStyle w:val="NoSpacing"/>
        <w:rPr>
          <w:rFonts w:asciiTheme="majorHAnsi" w:hAnsiTheme="majorHAnsi"/>
          <w:sz w:val="24"/>
          <w:szCs w:val="24"/>
        </w:rPr>
      </w:pPr>
    </w:p>
    <w:p w14:paraId="3A9DBAD6" w14:textId="018C9319" w:rsidR="00ED5100" w:rsidRDefault="00ED5100" w:rsidP="00B0004F">
      <w:pPr>
        <w:pStyle w:val="NoSpacing"/>
        <w:rPr>
          <w:rFonts w:asciiTheme="majorHAnsi" w:hAnsiTheme="majorHAnsi"/>
          <w:sz w:val="24"/>
          <w:szCs w:val="24"/>
        </w:rPr>
      </w:pPr>
      <w:r w:rsidRPr="00ED5100">
        <w:rPr>
          <w:rFonts w:asciiTheme="majorHAnsi" w:hAnsiTheme="majorHAnsi"/>
          <w:sz w:val="24"/>
          <w:szCs w:val="24"/>
        </w:rPr>
        <w:t>24/04560/OUT Mr &amp; Mrs Rodgers, Cockshutt Lan</w:t>
      </w:r>
      <w:r w:rsidR="00077A50">
        <w:rPr>
          <w:rFonts w:asciiTheme="majorHAnsi" w:hAnsiTheme="majorHAnsi"/>
          <w:sz w:val="24"/>
          <w:szCs w:val="24"/>
        </w:rPr>
        <w:t>e</w:t>
      </w:r>
    </w:p>
    <w:p w14:paraId="0ABAD97C" w14:textId="77777777" w:rsidR="00077A50" w:rsidRDefault="00077A50" w:rsidP="00B0004F">
      <w:pPr>
        <w:pStyle w:val="NoSpacing"/>
        <w:rPr>
          <w:rFonts w:asciiTheme="majorHAnsi" w:hAnsiTheme="majorHAnsi"/>
          <w:sz w:val="24"/>
          <w:szCs w:val="24"/>
        </w:rPr>
      </w:pPr>
    </w:p>
    <w:p w14:paraId="69A8E4CE" w14:textId="33003282" w:rsidR="00A31BD9" w:rsidRDefault="00A31BD9" w:rsidP="00B0004F">
      <w:pPr>
        <w:pStyle w:val="NoSpacing"/>
        <w:rPr>
          <w:rFonts w:asciiTheme="majorHAnsi" w:hAnsiTheme="majorHAnsi"/>
          <w:sz w:val="24"/>
          <w:szCs w:val="24"/>
        </w:rPr>
      </w:pPr>
      <w:r w:rsidRPr="00A31BD9">
        <w:rPr>
          <w:rFonts w:asciiTheme="majorHAnsi" w:hAnsiTheme="majorHAnsi"/>
          <w:sz w:val="24"/>
          <w:szCs w:val="24"/>
        </w:rPr>
        <w:t xml:space="preserve">24/04712/VAR </w:t>
      </w:r>
      <w:r>
        <w:rPr>
          <w:rFonts w:asciiTheme="majorHAnsi" w:hAnsiTheme="majorHAnsi"/>
          <w:sz w:val="24"/>
          <w:szCs w:val="24"/>
        </w:rPr>
        <w:t>Mr Sidney Davies Whitehouse Farm Barn, Netherton lane</w:t>
      </w:r>
    </w:p>
    <w:p w14:paraId="104189BA" w14:textId="77777777" w:rsidR="00E36B21" w:rsidRDefault="00E36B21" w:rsidP="00B0004F">
      <w:pPr>
        <w:pStyle w:val="NoSpacing"/>
        <w:rPr>
          <w:rFonts w:asciiTheme="majorHAnsi" w:hAnsiTheme="majorHAnsi"/>
          <w:sz w:val="24"/>
          <w:szCs w:val="24"/>
        </w:rPr>
      </w:pPr>
    </w:p>
    <w:p w14:paraId="5FBB762E" w14:textId="77777777" w:rsidR="00B0004F" w:rsidRDefault="00B0004F" w:rsidP="00B0004F">
      <w:pPr>
        <w:pStyle w:val="NoSpacing"/>
        <w:rPr>
          <w:rFonts w:asciiTheme="majorHAnsi" w:hAnsiTheme="majorHAnsi"/>
          <w:b/>
          <w:bCs/>
          <w:sz w:val="24"/>
          <w:szCs w:val="24"/>
        </w:rPr>
      </w:pPr>
    </w:p>
    <w:p w14:paraId="35B1B1FB" w14:textId="5F8925C0" w:rsidR="00B0004F" w:rsidRDefault="00B0004F" w:rsidP="00B0004F">
      <w:pPr>
        <w:pStyle w:val="NoSpacing"/>
        <w:rPr>
          <w:rFonts w:asciiTheme="majorHAnsi" w:hAnsiTheme="majorHAnsi"/>
          <w:b/>
          <w:sz w:val="24"/>
          <w:szCs w:val="24"/>
        </w:rPr>
      </w:pPr>
      <w:r>
        <w:rPr>
          <w:rFonts w:asciiTheme="majorHAnsi" w:hAnsiTheme="majorHAnsi"/>
          <w:b/>
          <w:sz w:val="24"/>
          <w:szCs w:val="24"/>
        </w:rPr>
        <w:t xml:space="preserve">13. External Reports </w:t>
      </w:r>
    </w:p>
    <w:p w14:paraId="7D05B9E7" w14:textId="77777777" w:rsidR="00B0004F" w:rsidRDefault="00B0004F" w:rsidP="00B0004F">
      <w:pPr>
        <w:pStyle w:val="NoSpacing"/>
        <w:rPr>
          <w:rFonts w:asciiTheme="majorHAnsi" w:hAnsiTheme="majorHAnsi"/>
          <w:bCs/>
          <w:sz w:val="24"/>
          <w:szCs w:val="24"/>
        </w:rPr>
      </w:pPr>
      <w:r>
        <w:rPr>
          <w:rFonts w:asciiTheme="majorHAnsi" w:hAnsiTheme="majorHAnsi"/>
          <w:bCs/>
          <w:sz w:val="24"/>
          <w:szCs w:val="24"/>
        </w:rPr>
        <w:t>Members are asked to consider the following reports:</w:t>
      </w:r>
    </w:p>
    <w:p w14:paraId="5FB9DD4F" w14:textId="77777777" w:rsidR="00B0004F" w:rsidRDefault="00B0004F" w:rsidP="00B0004F">
      <w:pPr>
        <w:pStyle w:val="NoSpacing"/>
        <w:numPr>
          <w:ilvl w:val="0"/>
          <w:numId w:val="1"/>
        </w:numPr>
        <w:ind w:left="720"/>
        <w:rPr>
          <w:rFonts w:asciiTheme="majorHAnsi" w:hAnsiTheme="majorHAnsi"/>
          <w:bCs/>
          <w:sz w:val="24"/>
          <w:szCs w:val="24"/>
        </w:rPr>
      </w:pPr>
      <w:r>
        <w:rPr>
          <w:rFonts w:asciiTheme="majorHAnsi" w:hAnsiTheme="majorHAnsi"/>
          <w:b/>
          <w:sz w:val="24"/>
          <w:szCs w:val="24"/>
        </w:rPr>
        <w:t xml:space="preserve">Shropshire Councillor Mark Williams </w:t>
      </w:r>
    </w:p>
    <w:p w14:paraId="64255436" w14:textId="77777777" w:rsidR="00B0004F" w:rsidRDefault="00B0004F" w:rsidP="00B0004F">
      <w:pPr>
        <w:pStyle w:val="NoSpacing"/>
        <w:ind w:left="720"/>
        <w:rPr>
          <w:rFonts w:asciiTheme="majorHAnsi" w:hAnsiTheme="majorHAnsi"/>
          <w:bCs/>
          <w:sz w:val="24"/>
          <w:szCs w:val="24"/>
        </w:rPr>
      </w:pPr>
    </w:p>
    <w:p w14:paraId="071C98D3" w14:textId="77777777" w:rsidR="00B0004F" w:rsidRDefault="00B0004F" w:rsidP="00B0004F">
      <w:pPr>
        <w:pStyle w:val="NoSpacing"/>
        <w:numPr>
          <w:ilvl w:val="0"/>
          <w:numId w:val="1"/>
        </w:numPr>
        <w:ind w:left="720"/>
        <w:rPr>
          <w:rFonts w:asciiTheme="majorHAnsi" w:hAnsiTheme="majorHAnsi"/>
          <w:b/>
          <w:sz w:val="24"/>
          <w:szCs w:val="24"/>
        </w:rPr>
      </w:pPr>
      <w:r>
        <w:rPr>
          <w:rFonts w:asciiTheme="majorHAnsi" w:hAnsiTheme="majorHAnsi"/>
          <w:b/>
          <w:sz w:val="24"/>
          <w:szCs w:val="24"/>
        </w:rPr>
        <w:t xml:space="preserve">Policing report </w:t>
      </w:r>
    </w:p>
    <w:p w14:paraId="6F1F9E22" w14:textId="77777777" w:rsidR="00B0004F" w:rsidRDefault="00B0004F" w:rsidP="00B0004F">
      <w:pPr>
        <w:pStyle w:val="NoSpacing"/>
        <w:rPr>
          <w:rFonts w:asciiTheme="majorHAnsi" w:hAnsiTheme="majorHAnsi"/>
          <w:sz w:val="24"/>
          <w:szCs w:val="24"/>
        </w:rPr>
      </w:pPr>
    </w:p>
    <w:p w14:paraId="2B026322" w14:textId="2B7A2F89" w:rsidR="00B0004F" w:rsidRDefault="00B0004F" w:rsidP="00B0004F">
      <w:pPr>
        <w:pStyle w:val="NoSpacing"/>
        <w:rPr>
          <w:rFonts w:asciiTheme="majorHAnsi" w:hAnsiTheme="majorHAnsi"/>
          <w:b/>
          <w:bCs/>
          <w:color w:val="000000" w:themeColor="text1"/>
          <w:sz w:val="24"/>
          <w:szCs w:val="24"/>
          <w:u w:val="single"/>
        </w:rPr>
      </w:pPr>
      <w:bookmarkStart w:id="1" w:name="_Hlk181722844"/>
      <w:r>
        <w:rPr>
          <w:rFonts w:asciiTheme="majorHAnsi" w:hAnsiTheme="majorHAnsi"/>
          <w:b/>
          <w:bCs/>
          <w:color w:val="000000" w:themeColor="text1"/>
          <w:sz w:val="24"/>
          <w:szCs w:val="24"/>
        </w:rPr>
        <w:t>14. Finance</w:t>
      </w:r>
      <w:r>
        <w:rPr>
          <w:rFonts w:asciiTheme="majorHAnsi" w:hAnsiTheme="majorHAnsi"/>
          <w:b/>
          <w:bCs/>
          <w:color w:val="000000" w:themeColor="text1"/>
          <w:sz w:val="24"/>
          <w:szCs w:val="24"/>
          <w:u w:val="single"/>
        </w:rPr>
        <w:t xml:space="preserve"> </w:t>
      </w:r>
    </w:p>
    <w:p w14:paraId="3B56D5BB" w14:textId="0D5245F2" w:rsidR="00AB5AFC" w:rsidRDefault="00B0004F" w:rsidP="00B0004F">
      <w:pPr>
        <w:pStyle w:val="NoSpacing"/>
        <w:tabs>
          <w:tab w:val="left" w:pos="3900"/>
        </w:tabs>
        <w:rPr>
          <w:rFonts w:asciiTheme="majorHAnsi" w:hAnsiTheme="majorHAnsi"/>
          <w:color w:val="000000" w:themeColor="text1"/>
          <w:sz w:val="24"/>
          <w:szCs w:val="24"/>
        </w:rPr>
      </w:pPr>
      <w:r>
        <w:rPr>
          <w:rFonts w:asciiTheme="majorHAnsi" w:hAnsiTheme="majorHAnsi"/>
          <w:color w:val="000000" w:themeColor="text1"/>
          <w:sz w:val="24"/>
          <w:szCs w:val="24"/>
        </w:rPr>
        <w:t xml:space="preserve">AP salary – End of </w:t>
      </w:r>
      <w:r w:rsidR="00AB5AFC">
        <w:rPr>
          <w:rFonts w:asciiTheme="majorHAnsi" w:hAnsiTheme="majorHAnsi"/>
          <w:color w:val="000000" w:themeColor="text1"/>
          <w:sz w:val="24"/>
          <w:szCs w:val="24"/>
        </w:rPr>
        <w:t>January</w:t>
      </w:r>
    </w:p>
    <w:p w14:paraId="7B823C40" w14:textId="77777777" w:rsidR="00B0004F" w:rsidRDefault="00B0004F"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Lebara Sim £5 per month</w:t>
      </w:r>
    </w:p>
    <w:p w14:paraId="4E4E640D" w14:textId="77777777" w:rsidR="00B0004F" w:rsidRDefault="00B0004F"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 xml:space="preserve">HMRC - Tax and NI </w:t>
      </w:r>
    </w:p>
    <w:p w14:paraId="6FF020CA" w14:textId="407CF234" w:rsidR="00AB5AFC" w:rsidRDefault="00AB5AFC"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LightWire Christmas Lights £2,052</w:t>
      </w:r>
    </w:p>
    <w:p w14:paraId="708F538C" w14:textId="70F373CF" w:rsidR="00F15A7C" w:rsidRDefault="00F15A7C"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Severn Centre December office Hire £80.28</w:t>
      </w:r>
    </w:p>
    <w:p w14:paraId="37694542" w14:textId="4C5191BE" w:rsidR="00F15A7C" w:rsidRDefault="00F15A7C"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Severn Centre December Meeting Room £74.40</w:t>
      </w:r>
    </w:p>
    <w:p w14:paraId="716E50AF" w14:textId="0642EDEB" w:rsidR="00F15A7C" w:rsidRDefault="00F15A7C"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Severn Centre November Youth Club x3 £144</w:t>
      </w:r>
    </w:p>
    <w:p w14:paraId="43A22604" w14:textId="77777777" w:rsidR="00B0004F" w:rsidRDefault="00B0004F" w:rsidP="00B0004F">
      <w:pPr>
        <w:rPr>
          <w:rFonts w:asciiTheme="majorHAnsi" w:hAnsiTheme="majorHAnsi"/>
          <w:b/>
          <w:bCs/>
          <w:color w:val="000000" w:themeColor="text1"/>
          <w:sz w:val="24"/>
          <w:szCs w:val="24"/>
        </w:rPr>
      </w:pPr>
    </w:p>
    <w:p w14:paraId="3E9942B7" w14:textId="77777777" w:rsidR="00B0004F" w:rsidRDefault="00B0004F" w:rsidP="00B0004F">
      <w:pPr>
        <w:rPr>
          <w:rFonts w:asciiTheme="majorHAnsi" w:hAnsiTheme="majorHAnsi"/>
          <w:b/>
          <w:bCs/>
          <w:color w:val="000000" w:themeColor="text1"/>
          <w:sz w:val="24"/>
          <w:szCs w:val="24"/>
        </w:rPr>
      </w:pPr>
      <w:r>
        <w:rPr>
          <w:rFonts w:asciiTheme="majorHAnsi" w:hAnsiTheme="majorHAnsi"/>
          <w:b/>
          <w:bCs/>
          <w:color w:val="000000" w:themeColor="text1"/>
          <w:sz w:val="24"/>
          <w:szCs w:val="24"/>
        </w:rPr>
        <w:t>For approval but awaiting invoice or works before payment:</w:t>
      </w:r>
      <w:bookmarkEnd w:id="1"/>
    </w:p>
    <w:p w14:paraId="66E6B335" w14:textId="3A063BA8" w:rsidR="00845E40" w:rsidRPr="00845E40" w:rsidRDefault="00845E40" w:rsidP="00B0004F">
      <w:pPr>
        <w:rPr>
          <w:rFonts w:asciiTheme="majorHAnsi" w:hAnsiTheme="majorHAnsi"/>
          <w:color w:val="000000" w:themeColor="text1"/>
          <w:sz w:val="24"/>
          <w:szCs w:val="24"/>
        </w:rPr>
      </w:pPr>
      <w:r w:rsidRPr="00845E40">
        <w:rPr>
          <w:rFonts w:asciiTheme="majorHAnsi" w:hAnsiTheme="majorHAnsi"/>
          <w:color w:val="000000" w:themeColor="text1"/>
          <w:sz w:val="24"/>
          <w:szCs w:val="24"/>
        </w:rPr>
        <w:t>Hagg Corner Allotment outstanding tree work (approved by R&amp;R) £350.00</w:t>
      </w:r>
    </w:p>
    <w:p w14:paraId="4733C1C4" w14:textId="23381852" w:rsidR="00845E40" w:rsidRPr="00845E40" w:rsidRDefault="00845E40" w:rsidP="00B0004F">
      <w:pPr>
        <w:rPr>
          <w:rFonts w:asciiTheme="majorHAnsi" w:hAnsiTheme="majorHAnsi"/>
          <w:color w:val="000000" w:themeColor="text1"/>
          <w:sz w:val="24"/>
          <w:szCs w:val="24"/>
        </w:rPr>
      </w:pPr>
      <w:r w:rsidRPr="00845E40">
        <w:rPr>
          <w:rFonts w:asciiTheme="majorHAnsi" w:hAnsiTheme="majorHAnsi"/>
          <w:color w:val="000000" w:themeColor="text1"/>
          <w:sz w:val="24"/>
          <w:szCs w:val="24"/>
        </w:rPr>
        <w:t xml:space="preserve">Silverdale Allotment two replacement gates to secure site (approved by R&amp;R) 472.30) </w:t>
      </w:r>
    </w:p>
    <w:p w14:paraId="5DA90DEB" w14:textId="77777777" w:rsidR="00B0004F" w:rsidRDefault="00B0004F" w:rsidP="00B0004F">
      <w:pPr>
        <w:pStyle w:val="NoSpacing"/>
        <w:rPr>
          <w:rFonts w:asciiTheme="majorHAnsi" w:hAnsiTheme="majorHAnsi"/>
          <w:color w:val="000000" w:themeColor="text1"/>
          <w:sz w:val="24"/>
          <w:szCs w:val="24"/>
        </w:rPr>
      </w:pPr>
    </w:p>
    <w:p w14:paraId="3987C604" w14:textId="77777777" w:rsidR="00B0004F" w:rsidRDefault="00B0004F" w:rsidP="00B0004F">
      <w:pPr>
        <w:rPr>
          <w:rFonts w:asciiTheme="majorHAnsi" w:hAnsiTheme="majorHAnsi"/>
          <w:b/>
          <w:bCs/>
          <w:color w:val="000000" w:themeColor="text1"/>
          <w:sz w:val="24"/>
          <w:szCs w:val="24"/>
        </w:rPr>
      </w:pPr>
      <w:r>
        <w:rPr>
          <w:rFonts w:asciiTheme="majorHAnsi" w:hAnsiTheme="majorHAnsi"/>
          <w:b/>
          <w:bCs/>
          <w:color w:val="000000" w:themeColor="text1"/>
          <w:sz w:val="24"/>
          <w:szCs w:val="24"/>
        </w:rPr>
        <w:t>Plus, any invoices that come in prior to meeting:</w:t>
      </w:r>
    </w:p>
    <w:p w14:paraId="28C45288" w14:textId="77777777" w:rsidR="00B0004F" w:rsidRDefault="00B0004F" w:rsidP="00B0004F">
      <w:pPr>
        <w:pStyle w:val="NoSpacing"/>
        <w:rPr>
          <w:rFonts w:asciiTheme="majorHAnsi" w:hAnsiTheme="majorHAnsi"/>
          <w:color w:val="000000" w:themeColor="text1"/>
          <w:sz w:val="24"/>
          <w:szCs w:val="24"/>
        </w:rPr>
      </w:pPr>
    </w:p>
    <w:p w14:paraId="0E9F0566" w14:textId="77777777" w:rsidR="00B0004F" w:rsidRDefault="00B0004F" w:rsidP="00B0004F">
      <w:pPr>
        <w:rPr>
          <w:rFonts w:asciiTheme="majorHAnsi" w:hAnsiTheme="majorHAnsi"/>
          <w:color w:val="000000" w:themeColor="text1"/>
          <w:sz w:val="24"/>
          <w:szCs w:val="24"/>
        </w:rPr>
      </w:pPr>
    </w:p>
    <w:p w14:paraId="059ED34E" w14:textId="77777777" w:rsidR="00B0004F" w:rsidRDefault="00B0004F" w:rsidP="00B0004F"/>
    <w:p w14:paraId="4C50BA67" w14:textId="77777777" w:rsidR="009C7583" w:rsidRDefault="009C7583"/>
    <w:sectPr w:rsidR="009C758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FBBC8" w14:textId="77777777" w:rsidR="00720634" w:rsidRDefault="00720634" w:rsidP="00247192">
      <w:pPr>
        <w:spacing w:after="0" w:line="240" w:lineRule="auto"/>
      </w:pPr>
      <w:r>
        <w:separator/>
      </w:r>
    </w:p>
  </w:endnote>
  <w:endnote w:type="continuationSeparator" w:id="0">
    <w:p w14:paraId="1EF0216B" w14:textId="77777777" w:rsidR="00720634" w:rsidRDefault="00720634" w:rsidP="0024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160917"/>
      <w:docPartObj>
        <w:docPartGallery w:val="Page Numbers (Bottom of Page)"/>
        <w:docPartUnique/>
      </w:docPartObj>
    </w:sdtPr>
    <w:sdtContent>
      <w:p w14:paraId="77CD18EF" w14:textId="1B1BA6F1" w:rsidR="00247192" w:rsidRDefault="00247192">
        <w:pPr>
          <w:pStyle w:val="Footer"/>
        </w:pPr>
        <w:r>
          <w:fldChar w:fldCharType="begin"/>
        </w:r>
        <w:r>
          <w:instrText>PAGE   \* MERGEFORMAT</w:instrText>
        </w:r>
        <w:r>
          <w:fldChar w:fldCharType="separate"/>
        </w:r>
        <w:r>
          <w:t>2</w:t>
        </w:r>
        <w:r>
          <w:fldChar w:fldCharType="end"/>
        </w:r>
      </w:p>
    </w:sdtContent>
  </w:sdt>
  <w:p w14:paraId="13CEDA67" w14:textId="77777777" w:rsidR="00247192" w:rsidRDefault="00247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2DCAE" w14:textId="77777777" w:rsidR="00720634" w:rsidRDefault="00720634" w:rsidP="00247192">
      <w:pPr>
        <w:spacing w:after="0" w:line="240" w:lineRule="auto"/>
      </w:pPr>
      <w:r>
        <w:separator/>
      </w:r>
    </w:p>
  </w:footnote>
  <w:footnote w:type="continuationSeparator" w:id="0">
    <w:p w14:paraId="4B1F7E53" w14:textId="77777777" w:rsidR="00720634" w:rsidRDefault="00720634" w:rsidP="00247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3581" w14:textId="031E452A" w:rsidR="00247192" w:rsidRDefault="00247192">
    <w:pPr>
      <w:pStyle w:val="Header"/>
    </w:pPr>
    <w:r>
      <w:t>Highley Parish Council</w:t>
    </w:r>
  </w:p>
  <w:p w14:paraId="2E58DEB0" w14:textId="77777777" w:rsidR="00247192" w:rsidRDefault="00247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404BDB"/>
    <w:multiLevelType w:val="hybridMultilevel"/>
    <w:tmpl w:val="5F7ECDCC"/>
    <w:lvl w:ilvl="0" w:tplc="9F726168">
      <w:start w:val="1"/>
      <w:numFmt w:val="lowerLetter"/>
      <w:lvlText w:val="%1."/>
      <w:lvlJc w:val="left"/>
      <w:pPr>
        <w:ind w:left="786" w:hanging="360"/>
      </w:pPr>
      <w:rPr>
        <w:b/>
        <w:bCs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1494569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D5"/>
    <w:rsid w:val="00021D2C"/>
    <w:rsid w:val="00077A50"/>
    <w:rsid w:val="000B6FD5"/>
    <w:rsid w:val="00140E38"/>
    <w:rsid w:val="0014460D"/>
    <w:rsid w:val="00192733"/>
    <w:rsid w:val="001A2484"/>
    <w:rsid w:val="001C3006"/>
    <w:rsid w:val="002357EB"/>
    <w:rsid w:val="00247192"/>
    <w:rsid w:val="002B36F6"/>
    <w:rsid w:val="00307850"/>
    <w:rsid w:val="003833DD"/>
    <w:rsid w:val="003A19B8"/>
    <w:rsid w:val="003F5FAE"/>
    <w:rsid w:val="00407F09"/>
    <w:rsid w:val="004542D4"/>
    <w:rsid w:val="00535466"/>
    <w:rsid w:val="005872A2"/>
    <w:rsid w:val="00594F0F"/>
    <w:rsid w:val="005C6AA4"/>
    <w:rsid w:val="00613BCA"/>
    <w:rsid w:val="00637AB1"/>
    <w:rsid w:val="006F385A"/>
    <w:rsid w:val="007174BA"/>
    <w:rsid w:val="00720634"/>
    <w:rsid w:val="00731CDE"/>
    <w:rsid w:val="00814376"/>
    <w:rsid w:val="00845E40"/>
    <w:rsid w:val="00877E42"/>
    <w:rsid w:val="008871F3"/>
    <w:rsid w:val="008B1E80"/>
    <w:rsid w:val="008F0993"/>
    <w:rsid w:val="009270A5"/>
    <w:rsid w:val="009318F9"/>
    <w:rsid w:val="00951B92"/>
    <w:rsid w:val="009C7583"/>
    <w:rsid w:val="009D2814"/>
    <w:rsid w:val="009F5D05"/>
    <w:rsid w:val="00A26142"/>
    <w:rsid w:val="00A31BD9"/>
    <w:rsid w:val="00A531F1"/>
    <w:rsid w:val="00A95E5D"/>
    <w:rsid w:val="00AB236A"/>
    <w:rsid w:val="00AB5AFC"/>
    <w:rsid w:val="00AE2805"/>
    <w:rsid w:val="00AF347A"/>
    <w:rsid w:val="00B0004F"/>
    <w:rsid w:val="00B660B3"/>
    <w:rsid w:val="00BF0E68"/>
    <w:rsid w:val="00C45B40"/>
    <w:rsid w:val="00C95EE7"/>
    <w:rsid w:val="00CC0B9E"/>
    <w:rsid w:val="00D167D3"/>
    <w:rsid w:val="00D422EB"/>
    <w:rsid w:val="00D4265E"/>
    <w:rsid w:val="00DF6E57"/>
    <w:rsid w:val="00E0272B"/>
    <w:rsid w:val="00E31E57"/>
    <w:rsid w:val="00E36B21"/>
    <w:rsid w:val="00E77B93"/>
    <w:rsid w:val="00ED5100"/>
    <w:rsid w:val="00F15A7C"/>
    <w:rsid w:val="00F67862"/>
    <w:rsid w:val="00F96FE0"/>
    <w:rsid w:val="00FD5049"/>
    <w:rsid w:val="00FD60F6"/>
    <w:rsid w:val="00FE7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96B7"/>
  <w15:chartTrackingRefBased/>
  <w15:docId w15:val="{7F3FA9B6-AF8E-464B-BBE9-E37924D5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04F"/>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0B6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FD5"/>
    <w:rPr>
      <w:rFonts w:eastAsiaTheme="majorEastAsia" w:cstheme="majorBidi"/>
      <w:color w:val="272727" w:themeColor="text1" w:themeTint="D8"/>
    </w:rPr>
  </w:style>
  <w:style w:type="paragraph" w:styleId="Title">
    <w:name w:val="Title"/>
    <w:basedOn w:val="Normal"/>
    <w:next w:val="Normal"/>
    <w:link w:val="TitleChar"/>
    <w:uiPriority w:val="10"/>
    <w:qFormat/>
    <w:rsid w:val="000B6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FD5"/>
    <w:pPr>
      <w:spacing w:before="160"/>
      <w:jc w:val="center"/>
    </w:pPr>
    <w:rPr>
      <w:i/>
      <w:iCs/>
      <w:color w:val="404040" w:themeColor="text1" w:themeTint="BF"/>
    </w:rPr>
  </w:style>
  <w:style w:type="character" w:customStyle="1" w:styleId="QuoteChar">
    <w:name w:val="Quote Char"/>
    <w:basedOn w:val="DefaultParagraphFont"/>
    <w:link w:val="Quote"/>
    <w:uiPriority w:val="29"/>
    <w:rsid w:val="000B6FD5"/>
    <w:rPr>
      <w:i/>
      <w:iCs/>
      <w:color w:val="404040" w:themeColor="text1" w:themeTint="BF"/>
    </w:rPr>
  </w:style>
  <w:style w:type="paragraph" w:styleId="ListParagraph">
    <w:name w:val="List Paragraph"/>
    <w:basedOn w:val="Normal"/>
    <w:uiPriority w:val="34"/>
    <w:qFormat/>
    <w:rsid w:val="000B6FD5"/>
    <w:pPr>
      <w:ind w:left="720"/>
      <w:contextualSpacing/>
    </w:pPr>
  </w:style>
  <w:style w:type="character" w:styleId="IntenseEmphasis">
    <w:name w:val="Intense Emphasis"/>
    <w:basedOn w:val="DefaultParagraphFont"/>
    <w:uiPriority w:val="21"/>
    <w:qFormat/>
    <w:rsid w:val="000B6FD5"/>
    <w:rPr>
      <w:i/>
      <w:iCs/>
      <w:color w:val="0F4761" w:themeColor="accent1" w:themeShade="BF"/>
    </w:rPr>
  </w:style>
  <w:style w:type="paragraph" w:styleId="IntenseQuote">
    <w:name w:val="Intense Quote"/>
    <w:basedOn w:val="Normal"/>
    <w:next w:val="Normal"/>
    <w:link w:val="IntenseQuoteChar"/>
    <w:uiPriority w:val="30"/>
    <w:qFormat/>
    <w:rsid w:val="000B6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FD5"/>
    <w:rPr>
      <w:i/>
      <w:iCs/>
      <w:color w:val="0F4761" w:themeColor="accent1" w:themeShade="BF"/>
    </w:rPr>
  </w:style>
  <w:style w:type="character" w:styleId="IntenseReference">
    <w:name w:val="Intense Reference"/>
    <w:basedOn w:val="DefaultParagraphFont"/>
    <w:uiPriority w:val="32"/>
    <w:qFormat/>
    <w:rsid w:val="000B6FD5"/>
    <w:rPr>
      <w:b/>
      <w:bCs/>
      <w:smallCaps/>
      <w:color w:val="0F4761" w:themeColor="accent1" w:themeShade="BF"/>
      <w:spacing w:val="5"/>
    </w:rPr>
  </w:style>
  <w:style w:type="character" w:styleId="Hyperlink">
    <w:name w:val="Hyperlink"/>
    <w:uiPriority w:val="99"/>
    <w:semiHidden/>
    <w:unhideWhenUsed/>
    <w:rsid w:val="00B0004F"/>
    <w:rPr>
      <w:color w:val="0563C1"/>
      <w:u w:val="single"/>
    </w:rPr>
  </w:style>
  <w:style w:type="paragraph" w:styleId="NoSpacing">
    <w:name w:val="No Spacing"/>
    <w:qFormat/>
    <w:rsid w:val="00B0004F"/>
    <w:pPr>
      <w:suppressAutoHyphens/>
      <w:spacing w:after="0" w:line="240" w:lineRule="auto"/>
    </w:pPr>
    <w:rPr>
      <w:rFonts w:ascii="Calibri" w:eastAsia="Calibri" w:hAnsi="Calibri" w:cs="Calibri"/>
      <w:kern w:val="0"/>
      <w:lang w:eastAsia="ar-SA"/>
      <w14:ligatures w14:val="none"/>
    </w:rPr>
  </w:style>
  <w:style w:type="paragraph" w:styleId="Header">
    <w:name w:val="header"/>
    <w:basedOn w:val="Normal"/>
    <w:link w:val="HeaderChar"/>
    <w:uiPriority w:val="99"/>
    <w:unhideWhenUsed/>
    <w:rsid w:val="00247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192"/>
    <w:rPr>
      <w:rFonts w:ascii="Calibri" w:eastAsia="Calibri" w:hAnsi="Calibri" w:cs="Calibri"/>
      <w:kern w:val="0"/>
      <w:lang w:eastAsia="ar-SA"/>
      <w14:ligatures w14:val="none"/>
    </w:rPr>
  </w:style>
  <w:style w:type="paragraph" w:styleId="Footer">
    <w:name w:val="footer"/>
    <w:basedOn w:val="Normal"/>
    <w:link w:val="FooterChar"/>
    <w:uiPriority w:val="99"/>
    <w:unhideWhenUsed/>
    <w:rsid w:val="00247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192"/>
    <w:rPr>
      <w:rFonts w:ascii="Calibri" w:eastAsia="Calibri" w:hAnsi="Calibri" w:cs="Calibri"/>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3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ighleyparish.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50</cp:revision>
  <dcterms:created xsi:type="dcterms:W3CDTF">2024-11-26T11:40:00Z</dcterms:created>
  <dcterms:modified xsi:type="dcterms:W3CDTF">2024-12-30T12:19:00Z</dcterms:modified>
</cp:coreProperties>
</file>